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D7B6" w14:textId="637DC81D" w:rsidR="00226E3F" w:rsidRDefault="00226E3F" w:rsidP="00226E3F">
      <w:pPr>
        <w:spacing w:after="0" w:line="240" w:lineRule="auto"/>
        <w:contextualSpacing/>
      </w:pPr>
    </w:p>
    <w:p w14:paraId="411A69DB" w14:textId="2D5BDA84" w:rsidR="00E46895" w:rsidRDefault="00E46895" w:rsidP="00226E3F">
      <w:pPr>
        <w:spacing w:after="0" w:line="240" w:lineRule="auto"/>
        <w:contextualSpacing/>
      </w:pPr>
    </w:p>
    <w:p w14:paraId="37DAB945" w14:textId="5D025233" w:rsidR="00E46895" w:rsidRDefault="00E46895" w:rsidP="00226E3F">
      <w:pPr>
        <w:spacing w:after="0" w:line="240" w:lineRule="auto"/>
        <w:contextualSpacing/>
      </w:pPr>
    </w:p>
    <w:p w14:paraId="3D1848F7" w14:textId="37ED0707" w:rsidR="00E46895" w:rsidRPr="00424A1C" w:rsidRDefault="00E46895" w:rsidP="00E46895">
      <w:pPr>
        <w:spacing w:after="0" w:line="240" w:lineRule="auto"/>
        <w:contextualSpacing/>
        <w:jc w:val="center"/>
        <w:rPr>
          <w:rFonts w:ascii="Caslon Rounded Regular" w:hAnsi="Caslon Rounded Regular"/>
          <w:b/>
          <w:bCs/>
          <w:sz w:val="72"/>
          <w:szCs w:val="72"/>
        </w:rPr>
      </w:pPr>
      <w:r w:rsidRPr="00424A1C">
        <w:rPr>
          <w:rFonts w:ascii="Caslon Rounded Regular" w:hAnsi="Caslon Rounded Regular"/>
          <w:b/>
          <w:bCs/>
          <w:sz w:val="72"/>
          <w:szCs w:val="72"/>
        </w:rPr>
        <w:t>Museum of Enfield</w:t>
      </w:r>
    </w:p>
    <w:p w14:paraId="1B3376B4" w14:textId="77777777" w:rsidR="00E46895" w:rsidRPr="00424A1C" w:rsidRDefault="00E46895" w:rsidP="00E46895">
      <w:pPr>
        <w:spacing w:after="0" w:line="240" w:lineRule="auto"/>
        <w:contextualSpacing/>
        <w:jc w:val="center"/>
        <w:rPr>
          <w:rFonts w:ascii="Caslon Rounded Regular" w:hAnsi="Caslon Rounded Regular"/>
          <w:b/>
          <w:bCs/>
          <w:sz w:val="72"/>
          <w:szCs w:val="72"/>
        </w:rPr>
      </w:pPr>
    </w:p>
    <w:p w14:paraId="390ACF7B" w14:textId="45A8661B" w:rsidR="00E46895" w:rsidRPr="00424A1C" w:rsidRDefault="00E46895" w:rsidP="00E46895">
      <w:pPr>
        <w:spacing w:after="0" w:line="240" w:lineRule="auto"/>
        <w:contextualSpacing/>
        <w:jc w:val="center"/>
        <w:rPr>
          <w:rFonts w:ascii="Caslon Rounded Regular" w:hAnsi="Caslon Rounded Regular"/>
          <w:b/>
          <w:bCs/>
          <w:sz w:val="72"/>
          <w:szCs w:val="72"/>
        </w:rPr>
      </w:pPr>
      <w:r w:rsidRPr="00424A1C">
        <w:rPr>
          <w:rFonts w:ascii="Caslon Rounded Regular" w:hAnsi="Caslon Rounded Regular"/>
          <w:b/>
          <w:bCs/>
          <w:sz w:val="72"/>
          <w:szCs w:val="72"/>
        </w:rPr>
        <w:t xml:space="preserve">Object </w:t>
      </w:r>
      <w:r w:rsidR="00B875F1">
        <w:rPr>
          <w:rFonts w:ascii="Caslon Rounded Regular" w:hAnsi="Caslon Rounded Regular"/>
          <w:b/>
          <w:bCs/>
          <w:sz w:val="72"/>
          <w:szCs w:val="72"/>
        </w:rPr>
        <w:t>Handling</w:t>
      </w:r>
      <w:r w:rsidRPr="00424A1C">
        <w:rPr>
          <w:rFonts w:ascii="Caslon Rounded Regular" w:hAnsi="Caslon Rounded Regular"/>
          <w:b/>
          <w:bCs/>
          <w:sz w:val="72"/>
          <w:szCs w:val="72"/>
        </w:rPr>
        <w:t xml:space="preserve"> Resource </w:t>
      </w:r>
      <w:r w:rsidR="00C73DA2">
        <w:rPr>
          <w:rFonts w:ascii="Caslon Rounded Regular" w:hAnsi="Caslon Rounded Regular"/>
          <w:b/>
          <w:bCs/>
          <w:sz w:val="72"/>
          <w:szCs w:val="72"/>
        </w:rPr>
        <w:t>Pack</w:t>
      </w:r>
      <w:r w:rsidRPr="00424A1C">
        <w:rPr>
          <w:rFonts w:ascii="Caslon Rounded Regular" w:hAnsi="Caslon Rounded Regular"/>
          <w:b/>
          <w:bCs/>
          <w:sz w:val="72"/>
          <w:szCs w:val="72"/>
        </w:rPr>
        <w:t xml:space="preserve"> Booking Document</w:t>
      </w:r>
    </w:p>
    <w:p w14:paraId="6D1393B4" w14:textId="23164924" w:rsidR="00E46895" w:rsidRPr="00424A1C" w:rsidRDefault="00E46895" w:rsidP="00E46895">
      <w:pPr>
        <w:spacing w:after="0" w:line="240" w:lineRule="auto"/>
        <w:contextualSpacing/>
        <w:jc w:val="center"/>
        <w:rPr>
          <w:rFonts w:ascii="Caslon Rounded Regular" w:hAnsi="Caslon Rounded Regular"/>
          <w:b/>
          <w:bCs/>
          <w:sz w:val="72"/>
          <w:szCs w:val="72"/>
        </w:rPr>
      </w:pPr>
    </w:p>
    <w:p w14:paraId="2F0692D1" w14:textId="5D206259" w:rsidR="00E46895" w:rsidRPr="00424A1C" w:rsidRDefault="00E46895" w:rsidP="00E46895">
      <w:pPr>
        <w:spacing w:after="0" w:line="240" w:lineRule="auto"/>
        <w:contextualSpacing/>
        <w:jc w:val="center"/>
        <w:rPr>
          <w:rFonts w:ascii="Caslon Rounded Regular" w:hAnsi="Caslon Rounded Regular"/>
          <w:b/>
          <w:bCs/>
          <w:sz w:val="72"/>
          <w:szCs w:val="72"/>
        </w:rPr>
      </w:pPr>
      <w:r w:rsidRPr="00424A1C">
        <w:rPr>
          <w:rFonts w:ascii="Caslon Rounded Regular" w:hAnsi="Caslon Rounded Regular"/>
          <w:b/>
          <w:bCs/>
          <w:sz w:val="72"/>
          <w:szCs w:val="72"/>
        </w:rPr>
        <w:t>April 202</w:t>
      </w:r>
      <w:r w:rsidR="00ED095E">
        <w:rPr>
          <w:rFonts w:ascii="Caslon Rounded Regular" w:hAnsi="Caslon Rounded Regular"/>
          <w:b/>
          <w:bCs/>
          <w:sz w:val="72"/>
          <w:szCs w:val="72"/>
        </w:rPr>
        <w:t>6</w:t>
      </w:r>
      <w:r w:rsidRPr="00424A1C">
        <w:rPr>
          <w:rFonts w:ascii="Caslon Rounded Regular" w:hAnsi="Caslon Rounded Regular"/>
          <w:b/>
          <w:bCs/>
          <w:sz w:val="72"/>
          <w:szCs w:val="72"/>
        </w:rPr>
        <w:t xml:space="preserve"> to March 202</w:t>
      </w:r>
      <w:r w:rsidR="00ED095E">
        <w:rPr>
          <w:rFonts w:ascii="Caslon Rounded Regular" w:hAnsi="Caslon Rounded Regular"/>
          <w:b/>
          <w:bCs/>
          <w:sz w:val="72"/>
          <w:szCs w:val="72"/>
        </w:rPr>
        <w:t>7</w:t>
      </w:r>
    </w:p>
    <w:p w14:paraId="01A813CF" w14:textId="280C970F" w:rsidR="00E46895" w:rsidRDefault="00E46895" w:rsidP="00226E3F">
      <w:pPr>
        <w:spacing w:after="0" w:line="240" w:lineRule="auto"/>
        <w:contextualSpacing/>
      </w:pPr>
    </w:p>
    <w:p w14:paraId="060BF066" w14:textId="13121EC9" w:rsidR="00E46895" w:rsidRDefault="00E46895" w:rsidP="00226E3F">
      <w:pPr>
        <w:spacing w:after="0" w:line="240" w:lineRule="auto"/>
        <w:contextualSpacing/>
      </w:pPr>
    </w:p>
    <w:p w14:paraId="3933B6CF" w14:textId="0FF904B9" w:rsidR="00E46895" w:rsidRDefault="00E46895" w:rsidP="00226E3F">
      <w:pPr>
        <w:spacing w:after="0" w:line="240" w:lineRule="auto"/>
        <w:contextualSpacing/>
      </w:pPr>
    </w:p>
    <w:p w14:paraId="5F36DD02" w14:textId="4DA67BF3" w:rsidR="00E46895" w:rsidRDefault="00983CA1" w:rsidP="00226E3F">
      <w:pPr>
        <w:spacing w:after="0" w:line="240" w:lineRule="auto"/>
        <w:contextualSpacing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CD03E5" wp14:editId="4F6FBABC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724525" cy="3810000"/>
            <wp:effectExtent l="0" t="0" r="9525" b="0"/>
            <wp:wrapTight wrapText="bothSides">
              <wp:wrapPolygon edited="0">
                <wp:start x="0" y="0"/>
                <wp:lineTo x="0" y="21492"/>
                <wp:lineTo x="21564" y="21492"/>
                <wp:lineTo x="2156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2E4A3" w14:textId="5469FD15" w:rsidR="00E46895" w:rsidRDefault="00E46895" w:rsidP="00E46895">
      <w:pPr>
        <w:spacing w:after="0" w:line="240" w:lineRule="auto"/>
        <w:contextualSpacing/>
        <w:jc w:val="center"/>
      </w:pPr>
    </w:p>
    <w:p w14:paraId="011EED7E" w14:textId="1A89AC9A" w:rsidR="00E46895" w:rsidRDefault="00E46895" w:rsidP="00226E3F">
      <w:pPr>
        <w:spacing w:after="0" w:line="240" w:lineRule="auto"/>
        <w:contextualSpacing/>
      </w:pPr>
    </w:p>
    <w:p w14:paraId="5F5B3C89" w14:textId="0C5B9CC9" w:rsidR="00226E3F" w:rsidRDefault="00226E3F" w:rsidP="00226E3F">
      <w:pPr>
        <w:spacing w:after="0" w:line="240" w:lineRule="auto"/>
        <w:contextualSpacing/>
      </w:pPr>
    </w:p>
    <w:p w14:paraId="7826F8DA" w14:textId="77777777" w:rsidR="00983CA1" w:rsidRDefault="00983CA1" w:rsidP="00226E3F">
      <w:pPr>
        <w:spacing w:after="0" w:line="240" w:lineRule="auto"/>
        <w:contextualSpacing/>
      </w:pPr>
    </w:p>
    <w:p w14:paraId="46C0FC79" w14:textId="77777777" w:rsidR="00397DB8" w:rsidRDefault="00397DB8" w:rsidP="00226E3F">
      <w:pPr>
        <w:spacing w:after="0" w:line="240" w:lineRule="auto"/>
        <w:contextualSpacing/>
      </w:pPr>
    </w:p>
    <w:p w14:paraId="2F53B484" w14:textId="743BECF2" w:rsidR="00FC40E4" w:rsidRPr="00FC40E4" w:rsidRDefault="00FC40E4" w:rsidP="00FC40E4">
      <w:pPr>
        <w:spacing w:after="0" w:line="240" w:lineRule="auto"/>
        <w:contextualSpacing/>
        <w:jc w:val="center"/>
        <w:rPr>
          <w:b/>
          <w:bCs/>
          <w:u w:val="single"/>
        </w:rPr>
      </w:pPr>
      <w:r w:rsidRPr="00FC40E4">
        <w:rPr>
          <w:b/>
          <w:bCs/>
          <w:u w:val="single"/>
        </w:rPr>
        <w:t>Loans Booking Request Form</w:t>
      </w:r>
    </w:p>
    <w:p w14:paraId="4A74A585" w14:textId="77777777" w:rsidR="00FC40E4" w:rsidRDefault="00FC40E4" w:rsidP="00226E3F">
      <w:pPr>
        <w:spacing w:after="0" w:line="240" w:lineRule="auto"/>
        <w:contextualSpacing/>
      </w:pPr>
    </w:p>
    <w:p w14:paraId="3E452244" w14:textId="055B0580" w:rsidR="006D3898" w:rsidRDefault="006D3898" w:rsidP="006D3898">
      <w:pPr>
        <w:spacing w:after="0" w:line="240" w:lineRule="auto"/>
        <w:contextualSpacing/>
      </w:pPr>
      <w:r w:rsidRPr="00226D96">
        <w:rPr>
          <w:b/>
          <w:bCs/>
        </w:rPr>
        <w:t xml:space="preserve">Please </w:t>
      </w:r>
      <w:r>
        <w:rPr>
          <w:b/>
          <w:bCs/>
        </w:rPr>
        <w:t xml:space="preserve">email the museum for pack content lists </w:t>
      </w:r>
      <w:r w:rsidRPr="00226D96">
        <w:rPr>
          <w:b/>
          <w:bCs/>
        </w:rPr>
        <w:t>prior to sending in your booking request</w:t>
      </w:r>
      <w:r>
        <w:t>.</w:t>
      </w:r>
    </w:p>
    <w:p w14:paraId="232DDC93" w14:textId="77777777" w:rsidR="00FC40E4" w:rsidRDefault="00FC40E4" w:rsidP="00226E3F">
      <w:pPr>
        <w:spacing w:after="0" w:line="240" w:lineRule="auto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3"/>
        <w:gridCol w:w="4461"/>
        <w:gridCol w:w="2121"/>
      </w:tblGrid>
      <w:tr w:rsidR="00CD08DA" w14:paraId="54D8AA70" w14:textId="343C13B8" w:rsidTr="00982175">
        <w:tc>
          <w:tcPr>
            <w:tcW w:w="2433" w:type="dxa"/>
          </w:tcPr>
          <w:p w14:paraId="068D6E0E" w14:textId="6EE5D8E6" w:rsidR="00CD08DA" w:rsidRDefault="00CD08DA" w:rsidP="00226E3F">
            <w:pPr>
              <w:contextualSpacing/>
            </w:pPr>
            <w:r>
              <w:t>Main contact details:</w:t>
            </w:r>
          </w:p>
        </w:tc>
        <w:tc>
          <w:tcPr>
            <w:tcW w:w="4461" w:type="dxa"/>
          </w:tcPr>
          <w:p w14:paraId="3DE3B19F" w14:textId="77777777" w:rsidR="00CD08DA" w:rsidRDefault="00CD08DA" w:rsidP="00226E3F">
            <w:pPr>
              <w:contextualSpacing/>
            </w:pPr>
          </w:p>
          <w:p w14:paraId="450E68D6" w14:textId="6321F009" w:rsidR="00CD08DA" w:rsidRDefault="00CD08DA" w:rsidP="00226E3F">
            <w:pPr>
              <w:contextualSpacing/>
            </w:pPr>
          </w:p>
        </w:tc>
        <w:tc>
          <w:tcPr>
            <w:tcW w:w="2121" w:type="dxa"/>
          </w:tcPr>
          <w:p w14:paraId="7FCD59AC" w14:textId="11CAA671" w:rsidR="00CD08DA" w:rsidRDefault="00CD08DA" w:rsidP="00226E3F">
            <w:pPr>
              <w:contextualSpacing/>
            </w:pPr>
            <w:r>
              <w:t>Date:</w:t>
            </w:r>
          </w:p>
        </w:tc>
      </w:tr>
      <w:tr w:rsidR="00CD08DA" w14:paraId="21F93B54" w14:textId="03F627E7" w:rsidTr="00692211">
        <w:tc>
          <w:tcPr>
            <w:tcW w:w="2433" w:type="dxa"/>
          </w:tcPr>
          <w:p w14:paraId="170F7C95" w14:textId="072A72B8" w:rsidR="00CD08DA" w:rsidRDefault="00CD08DA" w:rsidP="00226E3F">
            <w:pPr>
              <w:contextualSpacing/>
            </w:pPr>
            <w:r>
              <w:t>School name and full address:</w:t>
            </w:r>
          </w:p>
        </w:tc>
        <w:tc>
          <w:tcPr>
            <w:tcW w:w="6582" w:type="dxa"/>
            <w:gridSpan w:val="2"/>
          </w:tcPr>
          <w:p w14:paraId="45854405" w14:textId="77777777" w:rsidR="00CD08DA" w:rsidRDefault="00CD08DA" w:rsidP="00226E3F">
            <w:pPr>
              <w:contextualSpacing/>
            </w:pPr>
          </w:p>
          <w:p w14:paraId="263613A4" w14:textId="77777777" w:rsidR="00CD08DA" w:rsidRDefault="00CD08DA" w:rsidP="00226E3F">
            <w:pPr>
              <w:contextualSpacing/>
            </w:pPr>
          </w:p>
          <w:p w14:paraId="15658BAF" w14:textId="248F3D79" w:rsidR="00CD08DA" w:rsidRDefault="00CD08DA" w:rsidP="00226E3F">
            <w:pPr>
              <w:contextualSpacing/>
            </w:pPr>
          </w:p>
        </w:tc>
      </w:tr>
      <w:tr w:rsidR="00CD08DA" w14:paraId="7F63C9AA" w14:textId="73AC65FA" w:rsidTr="00552866">
        <w:tc>
          <w:tcPr>
            <w:tcW w:w="2433" w:type="dxa"/>
          </w:tcPr>
          <w:p w14:paraId="7165BF5C" w14:textId="6208359C" w:rsidR="00CD08DA" w:rsidRDefault="00CD08DA" w:rsidP="00226E3F">
            <w:pPr>
              <w:contextualSpacing/>
            </w:pPr>
            <w:r>
              <w:t>Invoicing contact (if outside London Borough of Enfield)</w:t>
            </w:r>
          </w:p>
        </w:tc>
        <w:tc>
          <w:tcPr>
            <w:tcW w:w="6582" w:type="dxa"/>
            <w:gridSpan w:val="2"/>
          </w:tcPr>
          <w:p w14:paraId="37D12ADF" w14:textId="77777777" w:rsidR="00CD08DA" w:rsidRDefault="00CD08DA" w:rsidP="00226E3F">
            <w:pPr>
              <w:contextualSpacing/>
            </w:pPr>
          </w:p>
        </w:tc>
      </w:tr>
      <w:tr w:rsidR="00CD08DA" w14:paraId="5B3FD380" w14:textId="6E667B02" w:rsidTr="00B658F5">
        <w:tc>
          <w:tcPr>
            <w:tcW w:w="2433" w:type="dxa"/>
          </w:tcPr>
          <w:p w14:paraId="6F0EC26F" w14:textId="6DBD70D6" w:rsidR="00CD08DA" w:rsidRDefault="00C73DA2" w:rsidP="00226E3F">
            <w:pPr>
              <w:contextualSpacing/>
            </w:pPr>
            <w:r>
              <w:t>Packs</w:t>
            </w:r>
            <w:r w:rsidR="00CD08DA">
              <w:t xml:space="preserve"> requested:</w:t>
            </w:r>
          </w:p>
          <w:p w14:paraId="2D51A05D" w14:textId="77777777" w:rsidR="002434C5" w:rsidRDefault="002434C5" w:rsidP="00226E3F">
            <w:pPr>
              <w:contextualSpacing/>
            </w:pPr>
          </w:p>
          <w:p w14:paraId="30EB3629" w14:textId="45B2256D" w:rsidR="002434C5" w:rsidRDefault="00424A1C" w:rsidP="00226E3F">
            <w:pPr>
              <w:contextualSpacing/>
            </w:pPr>
            <w:r>
              <w:t>Please h</w:t>
            </w:r>
            <w:r w:rsidR="002434C5">
              <w:t>ighlight your selection</w:t>
            </w:r>
          </w:p>
          <w:p w14:paraId="18AB53DF" w14:textId="77777777" w:rsidR="00424A1C" w:rsidRDefault="00424A1C" w:rsidP="00226E3F">
            <w:pPr>
              <w:contextualSpacing/>
            </w:pPr>
          </w:p>
          <w:p w14:paraId="5D5688A1" w14:textId="15A26F0B" w:rsidR="00424A1C" w:rsidRDefault="00782B0D" w:rsidP="00226E3F">
            <w:pPr>
              <w:contextualSpacing/>
            </w:pPr>
            <w:r>
              <w:t>All packs</w:t>
            </w:r>
            <w:r w:rsidR="00424A1C">
              <w:t xml:space="preserve"> are loaned for a 4-week period</w:t>
            </w:r>
          </w:p>
          <w:p w14:paraId="323C7452" w14:textId="0C2B3459" w:rsidR="00C73DA2" w:rsidRDefault="00C73DA2" w:rsidP="00226E3F">
            <w:pPr>
              <w:contextualSpacing/>
            </w:pPr>
          </w:p>
        </w:tc>
        <w:tc>
          <w:tcPr>
            <w:tcW w:w="6582" w:type="dxa"/>
            <w:gridSpan w:val="2"/>
          </w:tcPr>
          <w:p w14:paraId="77F2084D" w14:textId="4F46F599" w:rsidR="00CD08DA" w:rsidRDefault="00CD08DA" w:rsidP="00226E3F">
            <w:pPr>
              <w:contextualSpacing/>
            </w:pPr>
            <w:r w:rsidRPr="00A55115">
              <w:rPr>
                <w:b/>
                <w:bCs/>
                <w:u w:val="single"/>
              </w:rPr>
              <w:t xml:space="preserve">Large </w:t>
            </w:r>
            <w:r w:rsidR="00C73DA2">
              <w:rPr>
                <w:b/>
                <w:bCs/>
                <w:u w:val="single"/>
              </w:rPr>
              <w:t>Pack</w:t>
            </w:r>
            <w:r w:rsidRPr="000314A6">
              <w:rPr>
                <w:b/>
                <w:bCs/>
                <w:u w:val="single"/>
              </w:rPr>
              <w:t xml:space="preserve"> </w:t>
            </w:r>
            <w:r w:rsidR="000314A6" w:rsidRPr="000314A6">
              <w:rPr>
                <w:b/>
                <w:bCs/>
                <w:u w:val="single"/>
              </w:rPr>
              <w:t>£25</w:t>
            </w:r>
            <w:r w:rsidRPr="00A55115">
              <w:rPr>
                <w:b/>
                <w:bCs/>
              </w:rPr>
              <w:t xml:space="preserve">                                                     </w:t>
            </w:r>
            <w:r w:rsidR="00A55115" w:rsidRPr="00A55115">
              <w:rPr>
                <w:b/>
                <w:bCs/>
              </w:rPr>
              <w:t xml:space="preserve">  </w:t>
            </w:r>
            <w:r w:rsidR="00C73DA2">
              <w:rPr>
                <w:b/>
                <w:bCs/>
              </w:rPr>
              <w:t xml:space="preserve"> </w:t>
            </w:r>
            <w:r w:rsidRPr="00A55115">
              <w:rPr>
                <w:b/>
                <w:bCs/>
                <w:u w:val="single"/>
              </w:rPr>
              <w:t xml:space="preserve">Small </w:t>
            </w:r>
            <w:r w:rsidR="00C73DA2">
              <w:rPr>
                <w:b/>
                <w:bCs/>
                <w:u w:val="single"/>
              </w:rPr>
              <w:t>Pack</w:t>
            </w:r>
            <w:r w:rsidR="000314A6">
              <w:rPr>
                <w:b/>
                <w:bCs/>
                <w:u w:val="single"/>
              </w:rPr>
              <w:t xml:space="preserve"> £20</w:t>
            </w:r>
          </w:p>
          <w:p w14:paraId="216FE988" w14:textId="40AC0881" w:rsidR="00CD08DA" w:rsidRDefault="00CD08DA" w:rsidP="00226E3F">
            <w:pPr>
              <w:contextualSpacing/>
            </w:pPr>
            <w:r>
              <w:t xml:space="preserve">Anglo Saxon                                                  </w:t>
            </w:r>
            <w:r w:rsidR="00A55115">
              <w:t xml:space="preserve">           </w:t>
            </w:r>
            <w:r>
              <w:t>The Blitz</w:t>
            </w:r>
          </w:p>
          <w:p w14:paraId="5D11B6C8" w14:textId="22CF0685" w:rsidR="00CD08DA" w:rsidRDefault="00CD08DA" w:rsidP="00226E3F">
            <w:pPr>
              <w:contextualSpacing/>
            </w:pPr>
            <w:r>
              <w:t xml:space="preserve">Enfield during WWI                                    </w:t>
            </w:r>
            <w:r w:rsidR="00A55115">
              <w:t xml:space="preserve">   </w:t>
            </w:r>
            <w:r>
              <w:t xml:space="preserve"> </w:t>
            </w:r>
            <w:r w:rsidR="00A55115">
              <w:t xml:space="preserve">        </w:t>
            </w:r>
            <w:r>
              <w:t>Currency</w:t>
            </w:r>
          </w:p>
          <w:p w14:paraId="29152919" w14:textId="1AE3D913" w:rsidR="00CD08DA" w:rsidRDefault="00CD08DA" w:rsidP="00226E3F">
            <w:pPr>
              <w:contextualSpacing/>
            </w:pPr>
            <w:r>
              <w:t xml:space="preserve">Toys                                                                </w:t>
            </w:r>
            <w:r w:rsidR="00A55115">
              <w:t xml:space="preserve">           </w:t>
            </w:r>
            <w:r>
              <w:t>Looking Good</w:t>
            </w:r>
          </w:p>
          <w:p w14:paraId="6DC2FF5E" w14:textId="1A15AE43" w:rsidR="00CD08DA" w:rsidRDefault="00CD08DA" w:rsidP="00226E3F">
            <w:pPr>
              <w:contextualSpacing/>
            </w:pPr>
            <w:r>
              <w:t>Household and Homes</w:t>
            </w:r>
            <w:r w:rsidR="001044A4">
              <w:t xml:space="preserve">   </w:t>
            </w:r>
            <w:r>
              <w:t xml:space="preserve">                             </w:t>
            </w:r>
            <w:r w:rsidR="00A55115">
              <w:t xml:space="preserve">           </w:t>
            </w:r>
            <w:r>
              <w:t>Metals</w:t>
            </w:r>
          </w:p>
          <w:p w14:paraId="470F2F52" w14:textId="31304105" w:rsidR="00CD08DA" w:rsidRDefault="008E4982" w:rsidP="00226E3F">
            <w:pPr>
              <w:contextualSpacing/>
            </w:pPr>
            <w:r>
              <w:t>Ghana and the Transatlantic Slave Trade           Numbers</w:t>
            </w:r>
            <w:r w:rsidR="00CD08DA">
              <w:t xml:space="preserve">                                               </w:t>
            </w:r>
          </w:p>
          <w:p w14:paraId="34049A2A" w14:textId="03288E59" w:rsidR="00CD08DA" w:rsidRDefault="00CD08DA" w:rsidP="00226E3F">
            <w:pPr>
              <w:contextualSpacing/>
            </w:pPr>
            <w:r>
              <w:t>Ancient Rome</w:t>
            </w:r>
            <w:r w:rsidR="001044A4">
              <w:t xml:space="preserve">  </w:t>
            </w:r>
            <w:r>
              <w:t xml:space="preserve">                                           </w:t>
            </w:r>
            <w:r w:rsidR="00A55115">
              <w:t xml:space="preserve">   </w:t>
            </w:r>
            <w:r>
              <w:t xml:space="preserve"> </w:t>
            </w:r>
            <w:r w:rsidR="00A55115">
              <w:t xml:space="preserve">         </w:t>
            </w:r>
            <w:r>
              <w:t>Sewing and Mending</w:t>
            </w:r>
          </w:p>
          <w:p w14:paraId="34546382" w14:textId="46832E13" w:rsidR="00CD08DA" w:rsidRDefault="00CD08DA" w:rsidP="00226E3F">
            <w:pPr>
              <w:contextualSpacing/>
            </w:pPr>
            <w:r>
              <w:t>Victorians</w:t>
            </w:r>
            <w:r w:rsidR="001044A4">
              <w:t xml:space="preserve">  </w:t>
            </w:r>
            <w:r>
              <w:t xml:space="preserve">                                                   </w:t>
            </w:r>
            <w:r w:rsidR="00A55115">
              <w:t xml:space="preserve">            </w:t>
            </w:r>
            <w:r>
              <w:t>Tiny Toys</w:t>
            </w:r>
          </w:p>
          <w:p w14:paraId="61FFB5DF" w14:textId="4D3404A0" w:rsidR="00CD08DA" w:rsidRDefault="00CD08DA" w:rsidP="00226E3F">
            <w:pPr>
              <w:contextualSpacing/>
            </w:pPr>
            <w:r>
              <w:t xml:space="preserve">World War Two                                           </w:t>
            </w:r>
            <w:r w:rsidR="00A55115">
              <w:t xml:space="preserve">            </w:t>
            </w:r>
            <w:r>
              <w:t>Old Toys</w:t>
            </w:r>
          </w:p>
          <w:p w14:paraId="5B410DFC" w14:textId="2369E29D" w:rsidR="00CD08DA" w:rsidRDefault="00CD08DA" w:rsidP="00226E3F">
            <w:pPr>
              <w:contextualSpacing/>
            </w:pPr>
            <w:r>
              <w:t>Britain since 1948: the Windrush Years</w:t>
            </w:r>
            <w:r w:rsidR="001044A4">
              <w:t xml:space="preserve">  </w:t>
            </w:r>
            <w:r>
              <w:t xml:space="preserve"> </w:t>
            </w:r>
            <w:r w:rsidR="00A55115">
              <w:t xml:space="preserve">           </w:t>
            </w:r>
            <w:r>
              <w:t>Wartime Food</w:t>
            </w:r>
          </w:p>
          <w:p w14:paraId="640FF97D" w14:textId="648E97AB" w:rsidR="00CD08DA" w:rsidRDefault="008E4982" w:rsidP="00226E3F">
            <w:pPr>
              <w:contextualSpacing/>
            </w:pPr>
            <w:r>
              <w:t xml:space="preserve">                                                                                    </w:t>
            </w:r>
            <w:r w:rsidR="00CD08DA">
              <w:t>Writing</w:t>
            </w:r>
          </w:p>
          <w:p w14:paraId="067F1279" w14:textId="6072AF08" w:rsidR="00C73DA2" w:rsidRPr="008E4982" w:rsidRDefault="008E4982" w:rsidP="00226E3F">
            <w:pPr>
              <w:contextualSpacing/>
              <w:rPr>
                <w:b/>
                <w:bCs/>
                <w:u w:val="single"/>
              </w:rPr>
            </w:pPr>
            <w:r w:rsidRPr="008E4982">
              <w:rPr>
                <w:b/>
                <w:bCs/>
                <w:u w:val="single"/>
              </w:rPr>
              <w:t>FREE</w:t>
            </w:r>
          </w:p>
          <w:p w14:paraId="4A407193" w14:textId="2A7FDB9E" w:rsidR="000314A6" w:rsidRDefault="008E4982" w:rsidP="00226E3F">
            <w:pPr>
              <w:contextualSpacing/>
            </w:pPr>
            <w:r>
              <w:t>Prehistory</w:t>
            </w:r>
          </w:p>
          <w:p w14:paraId="35659F0D" w14:textId="77777777" w:rsidR="00657488" w:rsidRDefault="00657488" w:rsidP="00226E3F">
            <w:pPr>
              <w:contextualSpacing/>
            </w:pPr>
          </w:p>
          <w:p w14:paraId="07F31839" w14:textId="2CF80A42" w:rsidR="000314A6" w:rsidRDefault="000365CE" w:rsidP="00226E3F">
            <w:pPr>
              <w:contextualSpacing/>
            </w:pPr>
            <w:r>
              <w:t>Can’t see what you are looking for</w:t>
            </w:r>
            <w:r w:rsidR="000314A6">
              <w:t xml:space="preserve">? Please provide additional details </w:t>
            </w:r>
            <w:r>
              <w:t xml:space="preserve">below </w:t>
            </w:r>
            <w:r w:rsidR="000314A6">
              <w:t>of the topic you are after</w:t>
            </w:r>
            <w:r>
              <w:t>:</w:t>
            </w:r>
          </w:p>
          <w:p w14:paraId="35731352" w14:textId="77777777" w:rsidR="000314A6" w:rsidRDefault="000314A6" w:rsidP="00226E3F">
            <w:pPr>
              <w:contextualSpacing/>
            </w:pPr>
          </w:p>
          <w:p w14:paraId="44643BFE" w14:textId="77777777" w:rsidR="000314A6" w:rsidRDefault="000314A6" w:rsidP="00226E3F">
            <w:pPr>
              <w:contextualSpacing/>
            </w:pPr>
          </w:p>
          <w:p w14:paraId="6C89FF4C" w14:textId="27C9A57E" w:rsidR="000314A6" w:rsidRDefault="000314A6" w:rsidP="00226E3F">
            <w:pPr>
              <w:contextualSpacing/>
            </w:pPr>
          </w:p>
        </w:tc>
      </w:tr>
      <w:tr w:rsidR="00A55115" w14:paraId="5D7756A8" w14:textId="05140551" w:rsidTr="004B6DCB">
        <w:tc>
          <w:tcPr>
            <w:tcW w:w="2433" w:type="dxa"/>
          </w:tcPr>
          <w:p w14:paraId="3AA1C957" w14:textId="5DB026AC" w:rsidR="00A55115" w:rsidRDefault="00A55115" w:rsidP="00226E3F">
            <w:pPr>
              <w:contextualSpacing/>
            </w:pPr>
            <w:r>
              <w:t>Preferred date/term:</w:t>
            </w:r>
          </w:p>
        </w:tc>
        <w:tc>
          <w:tcPr>
            <w:tcW w:w="6582" w:type="dxa"/>
            <w:gridSpan w:val="2"/>
          </w:tcPr>
          <w:p w14:paraId="17466B3E" w14:textId="77777777" w:rsidR="00A55115" w:rsidRDefault="00A55115" w:rsidP="00226E3F">
            <w:pPr>
              <w:contextualSpacing/>
            </w:pPr>
          </w:p>
          <w:p w14:paraId="6C1CADE5" w14:textId="208B3394" w:rsidR="002434C5" w:rsidRDefault="002434C5" w:rsidP="00226E3F">
            <w:pPr>
              <w:contextualSpacing/>
            </w:pPr>
          </w:p>
        </w:tc>
      </w:tr>
      <w:tr w:rsidR="002434C5" w14:paraId="670ECCDB" w14:textId="2348103F" w:rsidTr="00D20E97">
        <w:tc>
          <w:tcPr>
            <w:tcW w:w="2433" w:type="dxa"/>
          </w:tcPr>
          <w:p w14:paraId="464462C4" w14:textId="088AF1B7" w:rsidR="002434C5" w:rsidRDefault="002434C5" w:rsidP="00226E3F">
            <w:pPr>
              <w:contextualSpacing/>
            </w:pPr>
            <w:r>
              <w:t>Year group and expected number of children using resource</w:t>
            </w:r>
          </w:p>
        </w:tc>
        <w:tc>
          <w:tcPr>
            <w:tcW w:w="6582" w:type="dxa"/>
            <w:gridSpan w:val="2"/>
          </w:tcPr>
          <w:p w14:paraId="4EF48BF5" w14:textId="77777777" w:rsidR="002434C5" w:rsidRDefault="002434C5" w:rsidP="00226E3F">
            <w:pPr>
              <w:contextualSpacing/>
            </w:pPr>
            <w:r>
              <w:t>Year Group:</w:t>
            </w:r>
          </w:p>
          <w:p w14:paraId="2492FBC2" w14:textId="77777777" w:rsidR="002434C5" w:rsidRDefault="002434C5" w:rsidP="00226E3F">
            <w:pPr>
              <w:contextualSpacing/>
            </w:pPr>
          </w:p>
          <w:p w14:paraId="1F086804" w14:textId="77777777" w:rsidR="002434C5" w:rsidRDefault="002434C5" w:rsidP="00226E3F">
            <w:pPr>
              <w:contextualSpacing/>
            </w:pPr>
            <w:r>
              <w:t>Expected number of Children:</w:t>
            </w:r>
          </w:p>
          <w:p w14:paraId="1EA403A6" w14:textId="59048FAB" w:rsidR="002434C5" w:rsidRDefault="002434C5" w:rsidP="00226E3F">
            <w:pPr>
              <w:contextualSpacing/>
            </w:pPr>
          </w:p>
        </w:tc>
      </w:tr>
    </w:tbl>
    <w:p w14:paraId="6C9004E2" w14:textId="5567B74C" w:rsidR="003D69A0" w:rsidRDefault="003D69A0" w:rsidP="00226E3F">
      <w:pPr>
        <w:spacing w:after="0" w:line="240" w:lineRule="auto"/>
        <w:contextualSpacing/>
      </w:pPr>
    </w:p>
    <w:p w14:paraId="06EFB2D5" w14:textId="2CE6D0BE" w:rsidR="00740DB5" w:rsidRDefault="00740DB5" w:rsidP="00226E3F">
      <w:pPr>
        <w:spacing w:after="0" w:line="240" w:lineRule="auto"/>
        <w:contextualSpacing/>
      </w:pPr>
      <w:r>
        <w:t>Return</w:t>
      </w:r>
      <w:r w:rsidR="006875D7">
        <w:t xml:space="preserve"> your completed</w:t>
      </w:r>
      <w:r>
        <w:t xml:space="preserve"> booking form to </w:t>
      </w:r>
      <w:hyperlink r:id="rId8" w:history="1">
        <w:r w:rsidRPr="0079593B">
          <w:rPr>
            <w:rStyle w:val="Hyperlink"/>
          </w:rPr>
          <w:t>museum@enfield.gov.uk</w:t>
        </w:r>
      </w:hyperlink>
    </w:p>
    <w:p w14:paraId="4E54B72E" w14:textId="77777777" w:rsidR="002434C5" w:rsidRDefault="002434C5" w:rsidP="00226E3F">
      <w:pPr>
        <w:spacing w:after="0" w:line="240" w:lineRule="auto"/>
        <w:contextualSpacing/>
      </w:pPr>
    </w:p>
    <w:p w14:paraId="125AAC1C" w14:textId="0487F5AC" w:rsidR="00FC40E4" w:rsidRDefault="000314A6" w:rsidP="00226E3F">
      <w:pPr>
        <w:spacing w:after="0" w:line="240" w:lineRule="auto"/>
        <w:contextualSpacing/>
      </w:pPr>
      <w:r>
        <w:t>Once received, we will send a</w:t>
      </w:r>
      <w:r w:rsidR="00FC40E4">
        <w:t xml:space="preserve"> booking confirmation </w:t>
      </w:r>
      <w:r>
        <w:t>within 5 working days</w:t>
      </w:r>
      <w:r w:rsidR="00FC40E4">
        <w:t xml:space="preserve"> confirming your </w:t>
      </w:r>
      <w:r w:rsidR="002434C5">
        <w:t>request</w:t>
      </w:r>
      <w:r w:rsidR="00C73DA2">
        <w:t xml:space="preserve">, and </w:t>
      </w:r>
      <w:r w:rsidR="00FC40E4">
        <w:t>available loan collection and return dates. Boxes must be collected and returned to the following address:</w:t>
      </w:r>
    </w:p>
    <w:p w14:paraId="593775B9" w14:textId="3FAC0D27" w:rsidR="00FC40E4" w:rsidRDefault="00FC40E4" w:rsidP="00226E3F">
      <w:pPr>
        <w:spacing w:after="0" w:line="240" w:lineRule="auto"/>
        <w:contextualSpacing/>
      </w:pPr>
    </w:p>
    <w:p w14:paraId="46816DEE" w14:textId="288F1B1F" w:rsidR="00FC40E4" w:rsidRDefault="00E65CED" w:rsidP="00226E3F">
      <w:pPr>
        <w:spacing w:after="0" w:line="240" w:lineRule="auto"/>
        <w:contextualSpacing/>
      </w:pPr>
      <w:r>
        <w:t>Bowes Road Library Building</w:t>
      </w:r>
    </w:p>
    <w:p w14:paraId="2D043375" w14:textId="204C0252" w:rsidR="00E65CED" w:rsidRDefault="00E65CED" w:rsidP="00226E3F">
      <w:pPr>
        <w:spacing w:after="0" w:line="240" w:lineRule="auto"/>
        <w:contextualSpacing/>
      </w:pPr>
      <w:r>
        <w:t>269 Bowes Road</w:t>
      </w:r>
    </w:p>
    <w:p w14:paraId="42244D63" w14:textId="762E9F94" w:rsidR="00397DB8" w:rsidRDefault="00E65CED" w:rsidP="00226E3F">
      <w:pPr>
        <w:spacing w:after="0" w:line="240" w:lineRule="auto"/>
        <w:contextualSpacing/>
      </w:pPr>
      <w:r>
        <w:t>London</w:t>
      </w:r>
    </w:p>
    <w:p w14:paraId="0FFF131C" w14:textId="13E4A8B5" w:rsidR="00782B0D" w:rsidRDefault="00E65CED" w:rsidP="00226E3F">
      <w:pPr>
        <w:spacing w:after="0" w:line="240" w:lineRule="auto"/>
        <w:contextualSpacing/>
      </w:pPr>
      <w:r>
        <w:t>N11 1BD</w:t>
      </w:r>
    </w:p>
    <w:p w14:paraId="7DB6A371" w14:textId="77777777" w:rsidR="00782B0D" w:rsidRDefault="00782B0D" w:rsidP="00226E3F">
      <w:pPr>
        <w:spacing w:after="0" w:line="240" w:lineRule="auto"/>
        <w:contextualSpacing/>
      </w:pPr>
    </w:p>
    <w:p w14:paraId="0D24E943" w14:textId="77777777" w:rsidR="00782B0D" w:rsidRDefault="00782B0D" w:rsidP="00226E3F">
      <w:pPr>
        <w:spacing w:after="0" w:line="240" w:lineRule="auto"/>
        <w:contextualSpacing/>
      </w:pPr>
    </w:p>
    <w:p w14:paraId="3BCA5A1B" w14:textId="77777777" w:rsidR="00782B0D" w:rsidRDefault="00782B0D" w:rsidP="00226E3F">
      <w:pPr>
        <w:spacing w:after="0" w:line="240" w:lineRule="auto"/>
        <w:contextualSpacing/>
      </w:pPr>
    </w:p>
    <w:p w14:paraId="53A28F00" w14:textId="77777777" w:rsidR="006D3898" w:rsidRDefault="006D3898" w:rsidP="00226E3F">
      <w:pPr>
        <w:spacing w:after="0" w:line="240" w:lineRule="auto"/>
        <w:contextualSpacing/>
      </w:pPr>
    </w:p>
    <w:p w14:paraId="3410247B" w14:textId="77777777" w:rsidR="00E65CED" w:rsidRDefault="00E65CED" w:rsidP="00226E3F">
      <w:pPr>
        <w:spacing w:after="0" w:line="240" w:lineRule="auto"/>
        <w:contextualSpacing/>
      </w:pPr>
    </w:p>
    <w:p w14:paraId="1984AB7F" w14:textId="55803F7B" w:rsidR="000365CE" w:rsidRDefault="00C73DA2" w:rsidP="00226E3F">
      <w:pPr>
        <w:spacing w:after="0" w:line="240" w:lineRule="auto"/>
        <w:contextualSpacing/>
      </w:pPr>
      <w:r>
        <w:t>Packs</w:t>
      </w:r>
      <w:r w:rsidR="00740DB5">
        <w:t xml:space="preserve"> and themes </w:t>
      </w:r>
      <w:r w:rsidR="000314A6">
        <w:t xml:space="preserve">are </w:t>
      </w:r>
      <w:r w:rsidR="00740DB5">
        <w:t>subject to availability</w:t>
      </w:r>
      <w:r w:rsidR="000314A6">
        <w:t>.</w:t>
      </w:r>
    </w:p>
    <w:p w14:paraId="3C71C3B9" w14:textId="77777777" w:rsidR="000365CE" w:rsidRDefault="000365CE" w:rsidP="00226E3F">
      <w:pPr>
        <w:spacing w:after="0" w:line="240" w:lineRule="auto"/>
        <w:contextualSpacing/>
      </w:pPr>
    </w:p>
    <w:p w14:paraId="282410C0" w14:textId="5250BD17" w:rsidR="00C73DA2" w:rsidRDefault="00740DB5" w:rsidP="00226E3F">
      <w:pPr>
        <w:spacing w:after="0" w:line="240" w:lineRule="auto"/>
        <w:contextualSpacing/>
      </w:pPr>
      <w:r>
        <w:t xml:space="preserve">It might be possible to create a bespoke </w:t>
      </w:r>
      <w:r w:rsidR="00C73DA2">
        <w:t>pack</w:t>
      </w:r>
      <w:r>
        <w:t xml:space="preserve">, depending on the theme and content within </w:t>
      </w:r>
      <w:r w:rsidR="00397DB8">
        <w:t xml:space="preserve">our </w:t>
      </w:r>
      <w:r>
        <w:t xml:space="preserve">wider handling collection. Please email </w:t>
      </w:r>
      <w:r w:rsidR="00397DB8">
        <w:t xml:space="preserve">the museum team </w:t>
      </w:r>
      <w:r>
        <w:t>to enquire.</w:t>
      </w:r>
    </w:p>
    <w:p w14:paraId="369E97D6" w14:textId="77777777" w:rsidR="00C73DA2" w:rsidRDefault="00C73DA2" w:rsidP="00226E3F">
      <w:pPr>
        <w:spacing w:after="0" w:line="240" w:lineRule="auto"/>
        <w:contextualSpacing/>
      </w:pPr>
    </w:p>
    <w:p w14:paraId="24B1B420" w14:textId="31B46029" w:rsidR="00740DB5" w:rsidRPr="00226D96" w:rsidRDefault="00740DB5" w:rsidP="00226E3F">
      <w:pPr>
        <w:spacing w:after="0" w:line="240" w:lineRule="auto"/>
        <w:contextualSpacing/>
      </w:pPr>
      <w:r>
        <w:t xml:space="preserve">Bespoke </w:t>
      </w:r>
      <w:r w:rsidR="00C73DA2">
        <w:t>packs</w:t>
      </w:r>
      <w:r>
        <w:t xml:space="preserve"> are charged at £</w:t>
      </w:r>
      <w:r w:rsidR="00226D96">
        <w:t>4</w:t>
      </w:r>
      <w:r>
        <w:t xml:space="preserve">0 for a </w:t>
      </w:r>
      <w:r w:rsidR="000314A6">
        <w:t>4-week</w:t>
      </w:r>
      <w:r>
        <w:t xml:space="preserve"> loan period</w:t>
      </w:r>
      <w:r w:rsidR="00226D96">
        <w:t>.</w:t>
      </w:r>
    </w:p>
    <w:p w14:paraId="29F054E8" w14:textId="03F61516" w:rsidR="00A5727A" w:rsidRDefault="00A5727A" w:rsidP="00226E3F">
      <w:pPr>
        <w:spacing w:after="0" w:line="240" w:lineRule="auto"/>
        <w:contextualSpacing/>
      </w:pPr>
    </w:p>
    <w:p w14:paraId="2FC8F5C0" w14:textId="4E61B0C0" w:rsidR="00FC40E4" w:rsidRDefault="00A5727A" w:rsidP="00226E3F">
      <w:pPr>
        <w:spacing w:after="0" w:line="240" w:lineRule="auto"/>
        <w:contextualSpacing/>
      </w:pPr>
      <w:r>
        <w:t>If you no</w:t>
      </w:r>
      <w:r w:rsidR="00FC40E4">
        <w:t xml:space="preserve"> longer require the </w:t>
      </w:r>
      <w:r w:rsidR="00C73DA2">
        <w:t>pack</w:t>
      </w:r>
      <w:r w:rsidR="00FC40E4">
        <w:t xml:space="preserve">, </w:t>
      </w:r>
      <w:r w:rsidR="00FC40E4" w:rsidRPr="001044A4">
        <w:rPr>
          <w:b/>
          <w:bCs/>
          <w:u w:val="single"/>
        </w:rPr>
        <w:t xml:space="preserve">contact the </w:t>
      </w:r>
      <w:r w:rsidR="000365CE" w:rsidRPr="001044A4">
        <w:rPr>
          <w:b/>
          <w:bCs/>
          <w:u w:val="single"/>
        </w:rPr>
        <w:t>museum</w:t>
      </w:r>
      <w:r w:rsidR="00FC40E4" w:rsidRPr="001044A4">
        <w:rPr>
          <w:b/>
          <w:bCs/>
          <w:u w:val="single"/>
        </w:rPr>
        <w:t xml:space="preserve"> as soon as possible</w:t>
      </w:r>
      <w:r w:rsidR="000314A6">
        <w:t xml:space="preserve"> as it may have been requested by another school or community group.</w:t>
      </w:r>
      <w:r w:rsidR="00C73DA2">
        <w:t xml:space="preserve"> </w:t>
      </w:r>
    </w:p>
    <w:p w14:paraId="10B4B73C" w14:textId="45D04D74" w:rsidR="00A5727A" w:rsidRDefault="00A5727A" w:rsidP="00226E3F">
      <w:pPr>
        <w:spacing w:after="0" w:line="240" w:lineRule="auto"/>
        <w:contextualSpacing/>
      </w:pPr>
    </w:p>
    <w:p w14:paraId="3DF522D1" w14:textId="119B577C" w:rsidR="00A5727A" w:rsidRPr="0072498B" w:rsidRDefault="000365CE" w:rsidP="00226E3F">
      <w:pPr>
        <w:spacing w:after="0" w:line="240" w:lineRule="auto"/>
        <w:contextualSpacing/>
        <w:rPr>
          <w:color w:val="FF0000"/>
        </w:rPr>
      </w:pPr>
      <w:r>
        <w:t xml:space="preserve">If you are unable to return the </w:t>
      </w:r>
      <w:r w:rsidR="00C73DA2">
        <w:t>pack</w:t>
      </w:r>
      <w:r>
        <w:t xml:space="preserve"> on the booked return date, </w:t>
      </w:r>
      <w:r w:rsidR="00226D96">
        <w:rPr>
          <w:b/>
          <w:bCs/>
          <w:u w:val="single"/>
        </w:rPr>
        <w:t>contact</w:t>
      </w:r>
      <w:r w:rsidRPr="001044A4">
        <w:rPr>
          <w:b/>
          <w:bCs/>
          <w:u w:val="single"/>
        </w:rPr>
        <w:t xml:space="preserve"> the museum as soon as possible to avoid a late fee charge</w:t>
      </w:r>
      <w:r>
        <w:t xml:space="preserve">. </w:t>
      </w:r>
      <w:r w:rsidR="00C73DA2" w:rsidRPr="00226D96">
        <w:t>Failure to return the pack on the scheduled return date will result in a late fee of £</w:t>
      </w:r>
      <w:r w:rsidR="00226D96" w:rsidRPr="00226D96">
        <w:t>10</w:t>
      </w:r>
      <w:r w:rsidR="00C73DA2" w:rsidRPr="00226D96">
        <w:t xml:space="preserve"> per week.</w:t>
      </w:r>
    </w:p>
    <w:p w14:paraId="74A080ED" w14:textId="4C7F0533" w:rsidR="00A5727A" w:rsidRDefault="00A5727A" w:rsidP="00226E3F">
      <w:pPr>
        <w:spacing w:after="0" w:line="240" w:lineRule="auto"/>
        <w:contextualSpacing/>
      </w:pPr>
    </w:p>
    <w:p w14:paraId="3FF74E2B" w14:textId="32F27040" w:rsidR="00A5727A" w:rsidRDefault="008E4982" w:rsidP="00226E3F">
      <w:pPr>
        <w:spacing w:after="0" w:line="240" w:lineRule="auto"/>
        <w:contextualSpacing/>
      </w:pPr>
      <w:bookmarkStart w:id="0" w:name="_Hlk164344274"/>
      <w:r>
        <w:t>With the exception of the free Prehistory Pack, a</w:t>
      </w:r>
      <w:r w:rsidR="00A5727A" w:rsidRPr="00782B0D">
        <w:t xml:space="preserve"> </w:t>
      </w:r>
      <w:r w:rsidR="000365CE" w:rsidRPr="00782B0D">
        <w:t>£</w:t>
      </w:r>
      <w:r w:rsidR="00782B0D" w:rsidRPr="00782B0D">
        <w:t>10</w:t>
      </w:r>
      <w:r w:rsidR="00A5727A" w:rsidRPr="00782B0D">
        <w:t xml:space="preserve"> deposit</w:t>
      </w:r>
      <w:r w:rsidR="00A5727A" w:rsidRPr="000365CE">
        <w:t xml:space="preserve"> is required once the booking has been confirmed</w:t>
      </w:r>
      <w:r w:rsidR="00C73DA2">
        <w:t>.</w:t>
      </w:r>
      <w:r w:rsidR="006927F9">
        <w:t xml:space="preserve"> </w:t>
      </w:r>
      <w:r w:rsidR="006927F9" w:rsidRPr="00226D96">
        <w:t xml:space="preserve">The deposit will be </w:t>
      </w:r>
      <w:r w:rsidR="00782B0D">
        <w:t>take</w:t>
      </w:r>
      <w:r w:rsidR="006D3898">
        <w:t>n</w:t>
      </w:r>
      <w:r w:rsidR="00782B0D">
        <w:t xml:space="preserve"> off the total cost of</w:t>
      </w:r>
      <w:r w:rsidR="006927F9" w:rsidRPr="00226D96">
        <w:t xml:space="preserve"> the pack</w:t>
      </w:r>
      <w:r w:rsidR="00782B0D">
        <w:t xml:space="preserve"> once it</w:t>
      </w:r>
      <w:r w:rsidR="006927F9" w:rsidRPr="00226D96">
        <w:t xml:space="preserve"> has been returned on the specified date and with no damaged or missing objects</w:t>
      </w:r>
      <w:r w:rsidR="00226D96">
        <w:t>.</w:t>
      </w:r>
    </w:p>
    <w:bookmarkEnd w:id="0"/>
    <w:p w14:paraId="6CB91A71" w14:textId="23043CEC" w:rsidR="00FC40E4" w:rsidRDefault="00FC40E4" w:rsidP="00782B0D">
      <w:pPr>
        <w:spacing w:after="0" w:line="240" w:lineRule="auto"/>
        <w:contextualSpacing/>
      </w:pPr>
    </w:p>
    <w:p w14:paraId="74A20212" w14:textId="063672AA" w:rsidR="002434C5" w:rsidRDefault="002434C5" w:rsidP="00FC40E4">
      <w:pPr>
        <w:spacing w:after="0" w:line="240" w:lineRule="auto"/>
        <w:contextualSpacing/>
        <w:jc w:val="center"/>
      </w:pPr>
    </w:p>
    <w:p w14:paraId="71D99CA0" w14:textId="445AA128" w:rsidR="002434C5" w:rsidRDefault="002434C5" w:rsidP="00FC40E4">
      <w:pPr>
        <w:spacing w:after="0" w:line="240" w:lineRule="auto"/>
        <w:contextualSpacing/>
        <w:jc w:val="center"/>
      </w:pPr>
    </w:p>
    <w:p w14:paraId="63E55F42" w14:textId="71845E1C" w:rsidR="002434C5" w:rsidRDefault="002434C5" w:rsidP="00FC40E4">
      <w:pPr>
        <w:spacing w:after="0" w:line="240" w:lineRule="auto"/>
        <w:contextualSpacing/>
        <w:jc w:val="center"/>
      </w:pPr>
    </w:p>
    <w:p w14:paraId="7E1B5107" w14:textId="7900794B" w:rsidR="002434C5" w:rsidRDefault="002434C5" w:rsidP="00FC40E4">
      <w:pPr>
        <w:spacing w:after="0" w:line="240" w:lineRule="auto"/>
        <w:contextualSpacing/>
        <w:jc w:val="center"/>
      </w:pPr>
    </w:p>
    <w:p w14:paraId="223A26E9" w14:textId="2BF38B71" w:rsidR="002434C5" w:rsidRDefault="002434C5" w:rsidP="00FC40E4">
      <w:pPr>
        <w:spacing w:after="0" w:line="240" w:lineRule="auto"/>
        <w:contextualSpacing/>
        <w:jc w:val="center"/>
      </w:pPr>
    </w:p>
    <w:p w14:paraId="39393CE0" w14:textId="63E13A82" w:rsidR="002434C5" w:rsidRDefault="002434C5" w:rsidP="00FC40E4">
      <w:pPr>
        <w:spacing w:after="0" w:line="240" w:lineRule="auto"/>
        <w:contextualSpacing/>
        <w:jc w:val="center"/>
      </w:pPr>
    </w:p>
    <w:p w14:paraId="528E84F6" w14:textId="408FB53F" w:rsidR="002434C5" w:rsidRDefault="002434C5" w:rsidP="00FC40E4">
      <w:pPr>
        <w:spacing w:after="0" w:line="240" w:lineRule="auto"/>
        <w:contextualSpacing/>
        <w:jc w:val="center"/>
      </w:pPr>
    </w:p>
    <w:p w14:paraId="64291098" w14:textId="166E87D7" w:rsidR="002434C5" w:rsidRDefault="002434C5" w:rsidP="00FC40E4">
      <w:pPr>
        <w:spacing w:after="0" w:line="240" w:lineRule="auto"/>
        <w:contextualSpacing/>
        <w:jc w:val="center"/>
      </w:pPr>
    </w:p>
    <w:p w14:paraId="295DF6CF" w14:textId="14D2236A" w:rsidR="002434C5" w:rsidRDefault="002434C5" w:rsidP="00FC40E4">
      <w:pPr>
        <w:spacing w:after="0" w:line="240" w:lineRule="auto"/>
        <w:contextualSpacing/>
        <w:jc w:val="center"/>
      </w:pPr>
    </w:p>
    <w:p w14:paraId="5CA56688" w14:textId="505B651E" w:rsidR="002434C5" w:rsidRDefault="002434C5" w:rsidP="00FC40E4">
      <w:pPr>
        <w:spacing w:after="0" w:line="240" w:lineRule="auto"/>
        <w:contextualSpacing/>
        <w:jc w:val="center"/>
      </w:pPr>
    </w:p>
    <w:p w14:paraId="5D431773" w14:textId="71E771AA" w:rsidR="002434C5" w:rsidRDefault="002434C5" w:rsidP="00FC40E4">
      <w:pPr>
        <w:spacing w:after="0" w:line="240" w:lineRule="auto"/>
        <w:contextualSpacing/>
        <w:jc w:val="center"/>
      </w:pPr>
    </w:p>
    <w:p w14:paraId="57006D42" w14:textId="466C6966" w:rsidR="002434C5" w:rsidRDefault="002434C5" w:rsidP="00FC40E4">
      <w:pPr>
        <w:spacing w:after="0" w:line="240" w:lineRule="auto"/>
        <w:contextualSpacing/>
        <w:jc w:val="center"/>
      </w:pPr>
    </w:p>
    <w:p w14:paraId="48144186" w14:textId="4C2298DB" w:rsidR="002434C5" w:rsidRDefault="002434C5" w:rsidP="00FC40E4">
      <w:pPr>
        <w:spacing w:after="0" w:line="240" w:lineRule="auto"/>
        <w:contextualSpacing/>
        <w:jc w:val="center"/>
      </w:pPr>
    </w:p>
    <w:p w14:paraId="664EE7F7" w14:textId="7C25E9D6" w:rsidR="002434C5" w:rsidRDefault="002434C5" w:rsidP="00FC40E4">
      <w:pPr>
        <w:spacing w:after="0" w:line="240" w:lineRule="auto"/>
        <w:contextualSpacing/>
        <w:jc w:val="center"/>
      </w:pPr>
    </w:p>
    <w:p w14:paraId="5588A14A" w14:textId="75A0791C" w:rsidR="002434C5" w:rsidRDefault="002434C5" w:rsidP="00FC40E4">
      <w:pPr>
        <w:spacing w:after="0" w:line="240" w:lineRule="auto"/>
        <w:contextualSpacing/>
        <w:jc w:val="center"/>
      </w:pPr>
    </w:p>
    <w:p w14:paraId="28531039" w14:textId="15A227A9" w:rsidR="002434C5" w:rsidRDefault="002434C5" w:rsidP="00FC40E4">
      <w:pPr>
        <w:spacing w:after="0" w:line="240" w:lineRule="auto"/>
        <w:contextualSpacing/>
        <w:jc w:val="center"/>
      </w:pPr>
    </w:p>
    <w:p w14:paraId="08D846C7" w14:textId="6C200599" w:rsidR="002434C5" w:rsidRDefault="002434C5" w:rsidP="00FC40E4">
      <w:pPr>
        <w:spacing w:after="0" w:line="240" w:lineRule="auto"/>
        <w:contextualSpacing/>
        <w:jc w:val="center"/>
      </w:pPr>
    </w:p>
    <w:p w14:paraId="2383BF76" w14:textId="1054D588" w:rsidR="002434C5" w:rsidRDefault="002434C5" w:rsidP="00FC40E4">
      <w:pPr>
        <w:spacing w:after="0" w:line="240" w:lineRule="auto"/>
        <w:contextualSpacing/>
        <w:jc w:val="center"/>
      </w:pPr>
    </w:p>
    <w:p w14:paraId="219076B5" w14:textId="3E26CF5A" w:rsidR="002434C5" w:rsidRDefault="002434C5" w:rsidP="00FC40E4">
      <w:pPr>
        <w:spacing w:after="0" w:line="240" w:lineRule="auto"/>
        <w:contextualSpacing/>
        <w:jc w:val="center"/>
      </w:pPr>
    </w:p>
    <w:p w14:paraId="71ED821D" w14:textId="3FA58B3F" w:rsidR="002434C5" w:rsidRDefault="002434C5" w:rsidP="00FC40E4">
      <w:pPr>
        <w:spacing w:after="0" w:line="240" w:lineRule="auto"/>
        <w:contextualSpacing/>
        <w:jc w:val="center"/>
      </w:pPr>
    </w:p>
    <w:p w14:paraId="4CDBBB57" w14:textId="24AECF13" w:rsidR="002434C5" w:rsidRDefault="002434C5" w:rsidP="00FC40E4">
      <w:pPr>
        <w:spacing w:after="0" w:line="240" w:lineRule="auto"/>
        <w:contextualSpacing/>
        <w:jc w:val="center"/>
      </w:pPr>
    </w:p>
    <w:p w14:paraId="614AD6E7" w14:textId="0F23554E" w:rsidR="002434C5" w:rsidRDefault="002434C5" w:rsidP="00FC40E4">
      <w:pPr>
        <w:spacing w:after="0" w:line="240" w:lineRule="auto"/>
        <w:contextualSpacing/>
        <w:jc w:val="center"/>
      </w:pPr>
    </w:p>
    <w:p w14:paraId="598C4EB3" w14:textId="76B42029" w:rsidR="002434C5" w:rsidRDefault="002434C5" w:rsidP="00FC40E4">
      <w:pPr>
        <w:spacing w:after="0" w:line="240" w:lineRule="auto"/>
        <w:contextualSpacing/>
        <w:jc w:val="center"/>
      </w:pPr>
    </w:p>
    <w:p w14:paraId="7742BDC0" w14:textId="3B197530" w:rsidR="002434C5" w:rsidRDefault="002434C5" w:rsidP="00FC40E4">
      <w:pPr>
        <w:spacing w:after="0" w:line="240" w:lineRule="auto"/>
        <w:contextualSpacing/>
        <w:jc w:val="center"/>
      </w:pPr>
    </w:p>
    <w:p w14:paraId="5AB18D79" w14:textId="688D4F65" w:rsidR="00226D96" w:rsidRDefault="00226D96" w:rsidP="00FC40E4">
      <w:pPr>
        <w:spacing w:after="0" w:line="240" w:lineRule="auto"/>
        <w:contextualSpacing/>
        <w:jc w:val="center"/>
      </w:pPr>
    </w:p>
    <w:p w14:paraId="102BB9E0" w14:textId="7886743A" w:rsidR="00226D96" w:rsidRDefault="00226D96" w:rsidP="00FC40E4">
      <w:pPr>
        <w:spacing w:after="0" w:line="240" w:lineRule="auto"/>
        <w:contextualSpacing/>
        <w:jc w:val="center"/>
      </w:pPr>
    </w:p>
    <w:p w14:paraId="6F1AE728" w14:textId="77777777" w:rsidR="00782B0D" w:rsidRDefault="00782B0D" w:rsidP="00FC40E4">
      <w:pPr>
        <w:spacing w:after="0" w:line="240" w:lineRule="auto"/>
        <w:contextualSpacing/>
        <w:jc w:val="center"/>
      </w:pPr>
    </w:p>
    <w:p w14:paraId="2F90FB1E" w14:textId="77777777" w:rsidR="00782B0D" w:rsidRDefault="00782B0D" w:rsidP="00FC40E4">
      <w:pPr>
        <w:spacing w:after="0" w:line="240" w:lineRule="auto"/>
        <w:contextualSpacing/>
        <w:jc w:val="center"/>
      </w:pPr>
    </w:p>
    <w:p w14:paraId="29E6B821" w14:textId="77777777" w:rsidR="00782B0D" w:rsidRDefault="00782B0D" w:rsidP="00FC40E4">
      <w:pPr>
        <w:spacing w:after="0" w:line="240" w:lineRule="auto"/>
        <w:contextualSpacing/>
        <w:jc w:val="center"/>
      </w:pPr>
    </w:p>
    <w:p w14:paraId="14B33C82" w14:textId="77777777" w:rsidR="00782B0D" w:rsidRDefault="00782B0D" w:rsidP="00FC40E4">
      <w:pPr>
        <w:spacing w:after="0" w:line="240" w:lineRule="auto"/>
        <w:contextualSpacing/>
        <w:jc w:val="center"/>
      </w:pPr>
    </w:p>
    <w:p w14:paraId="13FAA558" w14:textId="77777777" w:rsidR="00782B0D" w:rsidRDefault="00782B0D" w:rsidP="00FC40E4">
      <w:pPr>
        <w:spacing w:after="0" w:line="240" w:lineRule="auto"/>
        <w:contextualSpacing/>
        <w:jc w:val="center"/>
      </w:pPr>
    </w:p>
    <w:p w14:paraId="5925DB91" w14:textId="1C652551" w:rsidR="00226D96" w:rsidRDefault="00226D96" w:rsidP="00FC40E4">
      <w:pPr>
        <w:spacing w:after="0" w:line="240" w:lineRule="auto"/>
        <w:contextualSpacing/>
        <w:jc w:val="center"/>
      </w:pPr>
    </w:p>
    <w:p w14:paraId="6F554D85" w14:textId="368BD0E4" w:rsidR="00226D96" w:rsidRDefault="00226D96" w:rsidP="00FC40E4">
      <w:pPr>
        <w:spacing w:after="0" w:line="240" w:lineRule="auto"/>
        <w:contextualSpacing/>
        <w:jc w:val="center"/>
      </w:pPr>
    </w:p>
    <w:p w14:paraId="6B8CA80E" w14:textId="77777777" w:rsidR="00782B0D" w:rsidRDefault="00782B0D" w:rsidP="00861632">
      <w:pPr>
        <w:spacing w:after="0" w:line="240" w:lineRule="auto"/>
        <w:contextualSpacing/>
      </w:pPr>
    </w:p>
    <w:p w14:paraId="3FC7C55D" w14:textId="77777777" w:rsidR="00E65CED" w:rsidRDefault="00E65CED" w:rsidP="00861632">
      <w:pPr>
        <w:spacing w:after="0" w:line="240" w:lineRule="auto"/>
        <w:contextualSpacing/>
        <w:rPr>
          <w:b/>
          <w:bCs/>
          <w:u w:val="single"/>
        </w:rPr>
      </w:pPr>
    </w:p>
    <w:p w14:paraId="10EEA27B" w14:textId="388970E9" w:rsidR="00FC40E4" w:rsidRPr="00FC40E4" w:rsidRDefault="00FC40E4" w:rsidP="00FC40E4">
      <w:pPr>
        <w:spacing w:after="0" w:line="240" w:lineRule="auto"/>
        <w:contextualSpacing/>
        <w:jc w:val="center"/>
        <w:rPr>
          <w:b/>
          <w:bCs/>
          <w:u w:val="single"/>
        </w:rPr>
      </w:pPr>
      <w:r w:rsidRPr="00FC40E4">
        <w:rPr>
          <w:b/>
          <w:bCs/>
          <w:u w:val="single"/>
        </w:rPr>
        <w:t>Terms and Conditions</w:t>
      </w:r>
    </w:p>
    <w:p w14:paraId="6AC769AD" w14:textId="7F2E0E13" w:rsidR="00FC40E4" w:rsidRDefault="00FC40E4" w:rsidP="00226E3F">
      <w:pPr>
        <w:spacing w:after="0" w:line="240" w:lineRule="auto"/>
        <w:contextualSpacing/>
      </w:pPr>
    </w:p>
    <w:p w14:paraId="24DEF567" w14:textId="187925B2" w:rsidR="00FC40E4" w:rsidRDefault="00FC40E4" w:rsidP="00226E3F">
      <w:pPr>
        <w:spacing w:after="0" w:line="240" w:lineRule="auto"/>
        <w:contextualSpacing/>
      </w:pPr>
    </w:p>
    <w:p w14:paraId="7AA7D6C2" w14:textId="4A61795B" w:rsidR="00FC40E4" w:rsidRDefault="00FC40E4" w:rsidP="001A440D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The main contact is responsible for ensuring that all objects are cared for, </w:t>
      </w:r>
      <w:r w:rsidR="00E72C11">
        <w:t>collected,</w:t>
      </w:r>
      <w:r>
        <w:t xml:space="preserve"> and returned. </w:t>
      </w:r>
    </w:p>
    <w:p w14:paraId="18796730" w14:textId="047848B9" w:rsidR="00E72C11" w:rsidRDefault="00E72C11" w:rsidP="00226E3F">
      <w:pPr>
        <w:spacing w:after="0" w:line="240" w:lineRule="auto"/>
        <w:contextualSpacing/>
      </w:pPr>
    </w:p>
    <w:p w14:paraId="7F936F04" w14:textId="77777777" w:rsidR="00226D96" w:rsidRPr="00226D96" w:rsidRDefault="000365CE" w:rsidP="00226D96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At the end of the loan period, </w:t>
      </w:r>
      <w:r w:rsidRPr="00226D96">
        <w:t xml:space="preserve">all objects </w:t>
      </w:r>
      <w:r w:rsidR="005169BE" w:rsidRPr="00226D96">
        <w:t xml:space="preserve">must be placed </w:t>
      </w:r>
      <w:r>
        <w:t xml:space="preserve">back in their correct </w:t>
      </w:r>
      <w:r w:rsidR="00657488">
        <w:t>packs</w:t>
      </w:r>
      <w:r w:rsidR="001A440D">
        <w:t xml:space="preserve"> using the inventory sent through with your booking confirmation.</w:t>
      </w:r>
      <w:r>
        <w:t xml:space="preserve"> </w:t>
      </w:r>
      <w:r w:rsidR="001A440D" w:rsidRPr="00861632">
        <w:rPr>
          <w:b/>
          <w:bCs/>
          <w:u w:val="single"/>
        </w:rPr>
        <w:t>I</w:t>
      </w:r>
      <w:r w:rsidRPr="00861632">
        <w:rPr>
          <w:b/>
          <w:bCs/>
          <w:u w:val="single"/>
        </w:rPr>
        <w:t xml:space="preserve">nform the museum team as soon </w:t>
      </w:r>
      <w:r w:rsidRPr="00226D96">
        <w:rPr>
          <w:b/>
          <w:bCs/>
          <w:u w:val="single"/>
        </w:rPr>
        <w:t xml:space="preserve">as possible of any breakages or missing items before returning the </w:t>
      </w:r>
      <w:r w:rsidR="00657488" w:rsidRPr="00226D96">
        <w:rPr>
          <w:b/>
          <w:bCs/>
          <w:u w:val="single"/>
        </w:rPr>
        <w:t>pack</w:t>
      </w:r>
      <w:r w:rsidRPr="00226D96">
        <w:rPr>
          <w:b/>
          <w:bCs/>
          <w:u w:val="single"/>
        </w:rPr>
        <w:t>.</w:t>
      </w:r>
    </w:p>
    <w:p w14:paraId="5616F9B1" w14:textId="77777777" w:rsidR="00226D96" w:rsidRDefault="00226D96" w:rsidP="00226D96">
      <w:pPr>
        <w:pStyle w:val="ListParagraph"/>
      </w:pPr>
    </w:p>
    <w:p w14:paraId="0EB6811F" w14:textId="4A60D335" w:rsidR="000365CE" w:rsidRPr="00226D96" w:rsidRDefault="00226D96" w:rsidP="00226D96">
      <w:pPr>
        <w:pStyle w:val="ListParagraph"/>
        <w:numPr>
          <w:ilvl w:val="0"/>
          <w:numId w:val="13"/>
        </w:numPr>
        <w:spacing w:after="0" w:line="240" w:lineRule="auto"/>
      </w:pPr>
      <w:r w:rsidRPr="00226D96">
        <w:t xml:space="preserve">A late fee of £10.00 per week will be incurred if the pack is not returned by the specified date. Late packs may impact other schools and groups using the resource. </w:t>
      </w:r>
      <w:r w:rsidR="000365CE" w:rsidRPr="00226D96">
        <w:t xml:space="preserve">If you are unable </w:t>
      </w:r>
      <w:r w:rsidR="000365CE">
        <w:t xml:space="preserve">to return the </w:t>
      </w:r>
      <w:r w:rsidR="00657488">
        <w:t>pack</w:t>
      </w:r>
      <w:r w:rsidR="000365CE">
        <w:t xml:space="preserve"> on the specified return date</w:t>
      </w:r>
      <w:r>
        <w:t>,</w:t>
      </w:r>
      <w:r w:rsidRPr="00226D96">
        <w:rPr>
          <w:b/>
          <w:bCs/>
          <w:u w:val="single"/>
        </w:rPr>
        <w:t xml:space="preserve"> you must </w:t>
      </w:r>
      <w:r w:rsidR="000365CE" w:rsidRPr="00226D96">
        <w:rPr>
          <w:b/>
          <w:bCs/>
          <w:u w:val="single"/>
        </w:rPr>
        <w:t>notify the museum team as soon as possible</w:t>
      </w:r>
      <w:r w:rsidRPr="00226D96">
        <w:rPr>
          <w:b/>
          <w:bCs/>
          <w:u w:val="single"/>
        </w:rPr>
        <w:t>.</w:t>
      </w:r>
    </w:p>
    <w:p w14:paraId="158AA219" w14:textId="512599D2" w:rsidR="00E72C11" w:rsidRDefault="00E72C11" w:rsidP="00226E3F">
      <w:pPr>
        <w:spacing w:after="0" w:line="240" w:lineRule="auto"/>
        <w:contextualSpacing/>
      </w:pPr>
    </w:p>
    <w:p w14:paraId="2A8AEF86" w14:textId="428A8B65" w:rsidR="000365CE" w:rsidRDefault="000365CE" w:rsidP="001A440D">
      <w:pPr>
        <w:pStyle w:val="ListParagraph"/>
        <w:numPr>
          <w:ilvl w:val="0"/>
          <w:numId w:val="13"/>
        </w:numPr>
        <w:spacing w:after="0" w:line="240" w:lineRule="auto"/>
      </w:pPr>
      <w:r>
        <w:t>Objects are not to be buried or submerged in water or liquid</w:t>
      </w:r>
    </w:p>
    <w:p w14:paraId="58128AAA" w14:textId="77777777" w:rsidR="001A440D" w:rsidRDefault="001A440D" w:rsidP="00226E3F">
      <w:pPr>
        <w:spacing w:after="0" w:line="240" w:lineRule="auto"/>
        <w:contextualSpacing/>
      </w:pPr>
    </w:p>
    <w:p w14:paraId="087D6394" w14:textId="462BEFA7" w:rsidR="000365CE" w:rsidRDefault="005058B6" w:rsidP="001A440D">
      <w:pPr>
        <w:pStyle w:val="ListParagraph"/>
        <w:numPr>
          <w:ilvl w:val="0"/>
          <w:numId w:val="13"/>
        </w:numPr>
        <w:spacing w:after="0" w:line="240" w:lineRule="auto"/>
      </w:pPr>
      <w:r w:rsidRPr="00226D96">
        <w:t>E</w:t>
      </w:r>
      <w:r w:rsidR="000365CE" w:rsidRPr="00226D96">
        <w:t>ating and drinking</w:t>
      </w:r>
      <w:r w:rsidRPr="00226D96">
        <w:t xml:space="preserve"> is not permitted</w:t>
      </w:r>
      <w:r w:rsidR="000365CE" w:rsidRPr="00226D96">
        <w:t xml:space="preserve"> </w:t>
      </w:r>
      <w:r w:rsidR="000365CE">
        <w:t>around the objects. Food and drink left on the objects or</w:t>
      </w:r>
      <w:r w:rsidR="001A440D">
        <w:t xml:space="preserve"> </w:t>
      </w:r>
      <w:r w:rsidR="00657488">
        <w:t>packs</w:t>
      </w:r>
      <w:r w:rsidR="000365CE">
        <w:t xml:space="preserve"> </w:t>
      </w:r>
      <w:r w:rsidR="000365CE" w:rsidRPr="00226D96">
        <w:t>can</w:t>
      </w:r>
      <w:r w:rsidR="00D94E7C" w:rsidRPr="00226D96">
        <w:t xml:space="preserve"> damage the object and</w:t>
      </w:r>
      <w:r w:rsidR="000365CE" w:rsidRPr="00226D96">
        <w:t xml:space="preserve"> attract </w:t>
      </w:r>
      <w:r w:rsidR="000365CE">
        <w:t>pests in the museum store once returned</w:t>
      </w:r>
      <w:r w:rsidR="00D94E7C">
        <w:t>.</w:t>
      </w:r>
    </w:p>
    <w:p w14:paraId="419143EE" w14:textId="77777777" w:rsidR="001A440D" w:rsidRDefault="001A440D" w:rsidP="00226E3F">
      <w:pPr>
        <w:spacing w:after="0" w:line="240" w:lineRule="auto"/>
        <w:contextualSpacing/>
      </w:pPr>
    </w:p>
    <w:p w14:paraId="3242DFB7" w14:textId="52940B82" w:rsidR="000365CE" w:rsidRDefault="000365CE" w:rsidP="001A440D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Do not affix labels, </w:t>
      </w:r>
      <w:r w:rsidR="001A440D">
        <w:t>Sellotape or tac to the objects</w:t>
      </w:r>
    </w:p>
    <w:p w14:paraId="148A5A70" w14:textId="77777777" w:rsidR="001A440D" w:rsidRDefault="001A440D" w:rsidP="00226E3F">
      <w:pPr>
        <w:spacing w:after="0" w:line="240" w:lineRule="auto"/>
        <w:contextualSpacing/>
      </w:pPr>
    </w:p>
    <w:p w14:paraId="6ABD65D3" w14:textId="017294E4" w:rsidR="001A440D" w:rsidRDefault="001A440D" w:rsidP="001A440D">
      <w:pPr>
        <w:pStyle w:val="ListParagraph"/>
        <w:numPr>
          <w:ilvl w:val="0"/>
          <w:numId w:val="13"/>
        </w:numPr>
        <w:spacing w:after="0" w:line="240" w:lineRule="auto"/>
      </w:pPr>
      <w:r>
        <w:t>Do not attempt to repair or modify the objects in any way</w:t>
      </w:r>
    </w:p>
    <w:p w14:paraId="24BCBAE0" w14:textId="77777777" w:rsidR="005058B6" w:rsidRDefault="005058B6" w:rsidP="005058B6">
      <w:pPr>
        <w:pStyle w:val="ListParagraph"/>
      </w:pPr>
    </w:p>
    <w:p w14:paraId="27167CC1" w14:textId="22643104" w:rsidR="005058B6" w:rsidRPr="00226D96" w:rsidRDefault="005058B6" w:rsidP="001A440D">
      <w:pPr>
        <w:pStyle w:val="ListParagraph"/>
        <w:numPr>
          <w:ilvl w:val="0"/>
          <w:numId w:val="13"/>
        </w:numPr>
        <w:spacing w:after="0" w:line="240" w:lineRule="auto"/>
      </w:pPr>
      <w:r w:rsidRPr="00226D96">
        <w:t>The cost of any missing or damaged object will be deducted from your deposit and your school may be charged the difference if the deposit does not cover the cost o</w:t>
      </w:r>
      <w:r w:rsidR="00226D96">
        <w:t>f</w:t>
      </w:r>
      <w:r w:rsidRPr="00226D96">
        <w:t xml:space="preserve"> replacement or repair.</w:t>
      </w:r>
    </w:p>
    <w:p w14:paraId="23C694BE" w14:textId="1445136C" w:rsidR="001A440D" w:rsidRDefault="001A440D" w:rsidP="00226E3F">
      <w:pPr>
        <w:spacing w:after="0" w:line="240" w:lineRule="auto"/>
        <w:contextualSpacing/>
      </w:pPr>
    </w:p>
    <w:p w14:paraId="52E9DE92" w14:textId="77777777" w:rsidR="001A440D" w:rsidRDefault="001A440D" w:rsidP="001A440D">
      <w:pPr>
        <w:pStyle w:val="ListParagraph"/>
        <w:numPr>
          <w:ilvl w:val="0"/>
          <w:numId w:val="13"/>
        </w:numPr>
        <w:spacing w:after="0" w:line="240" w:lineRule="auto"/>
      </w:pPr>
      <w:r>
        <w:t>Always pick up an object with both hands and support its weight underneath where necessary</w:t>
      </w:r>
    </w:p>
    <w:p w14:paraId="12C37DBF" w14:textId="70BBB365" w:rsidR="00F12169" w:rsidRDefault="00F12169" w:rsidP="00600872">
      <w:pPr>
        <w:spacing w:after="0" w:line="240" w:lineRule="auto"/>
      </w:pPr>
    </w:p>
    <w:p w14:paraId="17F049A6" w14:textId="28F9B0E0" w:rsidR="001A440D" w:rsidRPr="00782B0D" w:rsidRDefault="00F12169" w:rsidP="00600872">
      <w:pPr>
        <w:pStyle w:val="ListParagraph"/>
        <w:numPr>
          <w:ilvl w:val="0"/>
          <w:numId w:val="13"/>
        </w:numPr>
        <w:spacing w:after="0" w:line="240" w:lineRule="auto"/>
      </w:pPr>
      <w:r>
        <w:t>Potential risks and mitigations are identified</w:t>
      </w:r>
      <w:r w:rsidR="000365CE">
        <w:t xml:space="preserve"> in the </w:t>
      </w:r>
      <w:r w:rsidR="00DE576E">
        <w:t xml:space="preserve">relevant </w:t>
      </w:r>
      <w:r w:rsidR="000365CE">
        <w:t>risk assessment</w:t>
      </w:r>
      <w:r w:rsidR="001A440D">
        <w:t xml:space="preserve"> </w:t>
      </w:r>
      <w:r w:rsidR="001A440D" w:rsidRPr="00782B0D">
        <w:rPr>
          <w:b/>
          <w:bCs/>
        </w:rPr>
        <w:t xml:space="preserve">(EMS_RA_22 Object </w:t>
      </w:r>
      <w:r w:rsidR="00B875F1" w:rsidRPr="00782B0D">
        <w:rPr>
          <w:b/>
          <w:bCs/>
        </w:rPr>
        <w:t>Handling</w:t>
      </w:r>
      <w:r w:rsidR="001A440D" w:rsidRPr="00782B0D">
        <w:rPr>
          <w:b/>
          <w:bCs/>
        </w:rPr>
        <w:t xml:space="preserve"> </w:t>
      </w:r>
      <w:r w:rsidR="00657488" w:rsidRPr="00782B0D">
        <w:rPr>
          <w:b/>
          <w:bCs/>
        </w:rPr>
        <w:t>Resource Packs</w:t>
      </w:r>
      <w:r w:rsidR="001A440D" w:rsidRPr="00782B0D">
        <w:rPr>
          <w:b/>
          <w:bCs/>
        </w:rPr>
        <w:t>)</w:t>
      </w:r>
    </w:p>
    <w:p w14:paraId="31DA9E23" w14:textId="77777777" w:rsidR="00782B0D" w:rsidRDefault="00782B0D" w:rsidP="00782B0D">
      <w:pPr>
        <w:spacing w:after="0" w:line="240" w:lineRule="auto"/>
      </w:pPr>
    </w:p>
    <w:p w14:paraId="7721C323" w14:textId="3B6541B8" w:rsidR="001A440D" w:rsidRPr="005058B6" w:rsidRDefault="001A440D" w:rsidP="001A440D">
      <w:pPr>
        <w:spacing w:after="0" w:line="240" w:lineRule="auto"/>
        <w:contextualSpacing/>
        <w:rPr>
          <w:color w:val="FF0000"/>
        </w:rPr>
      </w:pPr>
      <w:r w:rsidRPr="00E72C11">
        <w:t>By making a booking</w:t>
      </w:r>
      <w:r w:rsidR="005058B6">
        <w:t xml:space="preserve"> </w:t>
      </w:r>
      <w:r w:rsidR="005058B6" w:rsidRPr="00226D96">
        <w:t>and returning this form</w:t>
      </w:r>
      <w:r w:rsidRPr="00226D96">
        <w:t xml:space="preserve">, </w:t>
      </w:r>
      <w:r w:rsidRPr="005058B6">
        <w:t xml:space="preserve">your </w:t>
      </w:r>
      <w:r w:rsidRPr="00E72C11">
        <w:t xml:space="preserve">organisation is agreeing to the terms and conditions </w:t>
      </w:r>
      <w:r>
        <w:t xml:space="preserve">laid out </w:t>
      </w:r>
      <w:r w:rsidR="00FB427A">
        <w:t>above</w:t>
      </w:r>
      <w:r w:rsidRPr="00E72C11">
        <w:t>.</w:t>
      </w:r>
    </w:p>
    <w:p w14:paraId="68A4650F" w14:textId="77777777" w:rsidR="001A440D" w:rsidRDefault="001A440D" w:rsidP="0004475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5"/>
      </w:tblGrid>
      <w:tr w:rsidR="001A440D" w14:paraId="0978006C" w14:textId="77777777" w:rsidTr="001A440D">
        <w:tc>
          <w:tcPr>
            <w:tcW w:w="1980" w:type="dxa"/>
          </w:tcPr>
          <w:p w14:paraId="6138964A" w14:textId="5045202A" w:rsidR="001A440D" w:rsidRDefault="001A440D" w:rsidP="00044755">
            <w:r>
              <w:t>Contact Name:</w:t>
            </w:r>
          </w:p>
        </w:tc>
        <w:tc>
          <w:tcPr>
            <w:tcW w:w="7035" w:type="dxa"/>
          </w:tcPr>
          <w:p w14:paraId="2C5A6592" w14:textId="77777777" w:rsidR="001A440D" w:rsidRDefault="001A440D" w:rsidP="00044755"/>
          <w:p w14:paraId="52EA8187" w14:textId="4729DEF0" w:rsidR="001A440D" w:rsidRDefault="001A440D" w:rsidP="00044755"/>
        </w:tc>
      </w:tr>
      <w:tr w:rsidR="001A440D" w14:paraId="2F984C5A" w14:textId="77777777" w:rsidTr="001A440D">
        <w:tc>
          <w:tcPr>
            <w:tcW w:w="1980" w:type="dxa"/>
          </w:tcPr>
          <w:p w14:paraId="5BB4E3AF" w14:textId="0F7F4FB1" w:rsidR="001A440D" w:rsidRDefault="001A440D" w:rsidP="00044755">
            <w:r>
              <w:t>Contact signature:</w:t>
            </w:r>
          </w:p>
        </w:tc>
        <w:tc>
          <w:tcPr>
            <w:tcW w:w="7035" w:type="dxa"/>
          </w:tcPr>
          <w:p w14:paraId="05DECBD9" w14:textId="77777777" w:rsidR="001A440D" w:rsidRDefault="001A440D" w:rsidP="00044755"/>
          <w:p w14:paraId="458F901C" w14:textId="22F7575A" w:rsidR="001A440D" w:rsidRDefault="001A440D" w:rsidP="00044755"/>
        </w:tc>
      </w:tr>
      <w:tr w:rsidR="001A440D" w14:paraId="1534E549" w14:textId="77777777" w:rsidTr="001A440D">
        <w:tc>
          <w:tcPr>
            <w:tcW w:w="1980" w:type="dxa"/>
          </w:tcPr>
          <w:p w14:paraId="00B5EBCC" w14:textId="62E9B226" w:rsidR="001A440D" w:rsidRDefault="001A440D" w:rsidP="00044755">
            <w:r>
              <w:t>Date:</w:t>
            </w:r>
          </w:p>
        </w:tc>
        <w:tc>
          <w:tcPr>
            <w:tcW w:w="7035" w:type="dxa"/>
          </w:tcPr>
          <w:p w14:paraId="400F4770" w14:textId="77777777" w:rsidR="001A440D" w:rsidRDefault="001A440D" w:rsidP="00044755"/>
          <w:p w14:paraId="5E238F14" w14:textId="4F3F077E" w:rsidR="001A440D" w:rsidRDefault="001A440D" w:rsidP="00044755"/>
        </w:tc>
      </w:tr>
    </w:tbl>
    <w:p w14:paraId="4CE6CD37" w14:textId="1572D8AE" w:rsidR="001A440D" w:rsidRDefault="001A440D" w:rsidP="00044755">
      <w:pPr>
        <w:spacing w:after="0" w:line="240" w:lineRule="auto"/>
      </w:pPr>
    </w:p>
    <w:p w14:paraId="33A13A48" w14:textId="77777777" w:rsidR="00861632" w:rsidRDefault="001A440D" w:rsidP="001A440D">
      <w:pPr>
        <w:spacing w:after="0" w:line="240" w:lineRule="auto"/>
      </w:pPr>
      <w:r>
        <w:t xml:space="preserve">If you have any queries or require further information, please do not hesitate to contact </w:t>
      </w:r>
      <w:hyperlink r:id="rId9" w:history="1">
        <w:r w:rsidRPr="0079593B">
          <w:rPr>
            <w:rStyle w:val="Hyperlink"/>
          </w:rPr>
          <w:t>museum@enfield.gov.uk</w:t>
        </w:r>
      </w:hyperlink>
    </w:p>
    <w:p w14:paraId="4AEE1A1F" w14:textId="77777777" w:rsidR="00861632" w:rsidRDefault="00861632" w:rsidP="001A440D">
      <w:pPr>
        <w:spacing w:after="0" w:line="240" w:lineRule="auto"/>
      </w:pPr>
    </w:p>
    <w:p w14:paraId="015BE217" w14:textId="6A726A11" w:rsidR="001A440D" w:rsidRDefault="001A440D" w:rsidP="001A440D">
      <w:pPr>
        <w:spacing w:after="0" w:line="240" w:lineRule="auto"/>
      </w:pPr>
      <w:r>
        <w:t>Th</w:t>
      </w:r>
      <w:r w:rsidR="00861632">
        <w:t>is</w:t>
      </w:r>
      <w:r>
        <w:t xml:space="preserve"> collection is made for handling by children and adults, and we want everyone to feel confident and to enjoy working with the objects.</w:t>
      </w:r>
    </w:p>
    <w:p w14:paraId="71EF389D" w14:textId="77777777" w:rsidR="001A440D" w:rsidRDefault="001A440D" w:rsidP="00044755">
      <w:pPr>
        <w:spacing w:after="0" w:line="240" w:lineRule="auto"/>
      </w:pPr>
    </w:p>
    <w:sectPr w:rsidR="001A440D" w:rsidSect="00F372CB">
      <w:headerReference w:type="default" r:id="rId10"/>
      <w:footerReference w:type="default" r:id="rId11"/>
      <w:pgSz w:w="11905" w:h="17337"/>
      <w:pgMar w:top="1440" w:right="1440" w:bottom="1440" w:left="1440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A7BA" w14:textId="77777777" w:rsidR="003B6A0D" w:rsidRDefault="003B6A0D" w:rsidP="003D69A0">
      <w:pPr>
        <w:spacing w:after="0" w:line="240" w:lineRule="auto"/>
      </w:pPr>
      <w:r>
        <w:separator/>
      </w:r>
    </w:p>
  </w:endnote>
  <w:endnote w:type="continuationSeparator" w:id="0">
    <w:p w14:paraId="2914EE71" w14:textId="77777777" w:rsidR="003B6A0D" w:rsidRDefault="003B6A0D" w:rsidP="003D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lon Rounded Regular">
    <w:altName w:val="Calibri"/>
    <w:panose1 w:val="00000000000000000000"/>
    <w:charset w:val="00"/>
    <w:family w:val="modern"/>
    <w:notTrueType/>
    <w:pitch w:val="variable"/>
    <w:sig w:usb0="A00000AF" w:usb1="40000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3F37" w14:textId="2B466B28" w:rsidR="00740DB5" w:rsidRDefault="00740DB5">
    <w:pPr>
      <w:pStyle w:val="Footer"/>
    </w:pPr>
    <w:r>
      <w:t>Museum of Enfield, Dugdale Arts Centre, 39 London Road, EN2 6DS</w:t>
    </w:r>
    <w:r>
      <w:tab/>
    </w:r>
    <w:hyperlink r:id="rId1" w:history="1">
      <w:r w:rsidRPr="0079593B">
        <w:rPr>
          <w:rStyle w:val="Hyperlink"/>
        </w:rPr>
        <w:t>museum@enfield.gov.uk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84DBD" w14:textId="77777777" w:rsidR="003B6A0D" w:rsidRDefault="003B6A0D" w:rsidP="003D69A0">
      <w:pPr>
        <w:spacing w:after="0" w:line="240" w:lineRule="auto"/>
      </w:pPr>
      <w:r>
        <w:separator/>
      </w:r>
    </w:p>
  </w:footnote>
  <w:footnote w:type="continuationSeparator" w:id="0">
    <w:p w14:paraId="6B19CF6F" w14:textId="77777777" w:rsidR="003B6A0D" w:rsidRDefault="003B6A0D" w:rsidP="003D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3708" w14:textId="6017429A" w:rsidR="003D69A0" w:rsidRDefault="003D69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62F771" wp14:editId="06BF8D78">
          <wp:simplePos x="0" y="0"/>
          <wp:positionH relativeFrom="column">
            <wp:posOffset>-333375</wp:posOffset>
          </wp:positionH>
          <wp:positionV relativeFrom="paragraph">
            <wp:posOffset>-133350</wp:posOffset>
          </wp:positionV>
          <wp:extent cx="914400" cy="914400"/>
          <wp:effectExtent l="0" t="0" r="0" b="0"/>
          <wp:wrapTight wrapText="bothSides">
            <wp:wrapPolygon edited="0">
              <wp:start x="7650" y="0"/>
              <wp:lineTo x="5400" y="450"/>
              <wp:lineTo x="0" y="5400"/>
              <wp:lineTo x="0" y="16200"/>
              <wp:lineTo x="5850" y="21150"/>
              <wp:lineTo x="7650" y="21150"/>
              <wp:lineTo x="13500" y="21150"/>
              <wp:lineTo x="15300" y="21150"/>
              <wp:lineTo x="21150" y="16200"/>
              <wp:lineTo x="21150" y="5400"/>
              <wp:lineTo x="15750" y="450"/>
              <wp:lineTo x="13500" y="0"/>
              <wp:lineTo x="765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C0D"/>
    <w:multiLevelType w:val="hybridMultilevel"/>
    <w:tmpl w:val="9516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37FB"/>
    <w:multiLevelType w:val="hybridMultilevel"/>
    <w:tmpl w:val="98662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A544E"/>
    <w:multiLevelType w:val="hybridMultilevel"/>
    <w:tmpl w:val="13E21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3461E"/>
    <w:multiLevelType w:val="hybridMultilevel"/>
    <w:tmpl w:val="67AE1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00F3C"/>
    <w:multiLevelType w:val="hybridMultilevel"/>
    <w:tmpl w:val="45C6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E3669"/>
    <w:multiLevelType w:val="hybridMultilevel"/>
    <w:tmpl w:val="2070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D68DF"/>
    <w:multiLevelType w:val="hybridMultilevel"/>
    <w:tmpl w:val="15968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0576"/>
    <w:multiLevelType w:val="hybridMultilevel"/>
    <w:tmpl w:val="45924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436E3"/>
    <w:multiLevelType w:val="hybridMultilevel"/>
    <w:tmpl w:val="B0F64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11273"/>
    <w:multiLevelType w:val="hybridMultilevel"/>
    <w:tmpl w:val="D3C25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13199"/>
    <w:multiLevelType w:val="hybridMultilevel"/>
    <w:tmpl w:val="CF8C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55D73"/>
    <w:multiLevelType w:val="hybridMultilevel"/>
    <w:tmpl w:val="9FC25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6433F"/>
    <w:multiLevelType w:val="hybridMultilevel"/>
    <w:tmpl w:val="2EEC7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28908">
    <w:abstractNumId w:val="10"/>
  </w:num>
  <w:num w:numId="2" w16cid:durableId="1411073812">
    <w:abstractNumId w:val="3"/>
  </w:num>
  <w:num w:numId="3" w16cid:durableId="1550262665">
    <w:abstractNumId w:val="9"/>
  </w:num>
  <w:num w:numId="4" w16cid:durableId="1680423940">
    <w:abstractNumId w:val="1"/>
  </w:num>
  <w:num w:numId="5" w16cid:durableId="414783271">
    <w:abstractNumId w:val="11"/>
  </w:num>
  <w:num w:numId="6" w16cid:durableId="909534936">
    <w:abstractNumId w:val="7"/>
  </w:num>
  <w:num w:numId="7" w16cid:durableId="1196842802">
    <w:abstractNumId w:val="12"/>
  </w:num>
  <w:num w:numId="8" w16cid:durableId="593589124">
    <w:abstractNumId w:val="6"/>
  </w:num>
  <w:num w:numId="9" w16cid:durableId="1609655546">
    <w:abstractNumId w:val="2"/>
  </w:num>
  <w:num w:numId="10" w16cid:durableId="1588541445">
    <w:abstractNumId w:val="4"/>
  </w:num>
  <w:num w:numId="11" w16cid:durableId="52197421">
    <w:abstractNumId w:val="5"/>
  </w:num>
  <w:num w:numId="12" w16cid:durableId="897133866">
    <w:abstractNumId w:val="0"/>
  </w:num>
  <w:num w:numId="13" w16cid:durableId="17050153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3F"/>
    <w:rsid w:val="000314A6"/>
    <w:rsid w:val="000365CE"/>
    <w:rsid w:val="00044755"/>
    <w:rsid w:val="00072673"/>
    <w:rsid w:val="000E6C56"/>
    <w:rsid w:val="000F4880"/>
    <w:rsid w:val="001044A4"/>
    <w:rsid w:val="00190125"/>
    <w:rsid w:val="001A440D"/>
    <w:rsid w:val="001D7943"/>
    <w:rsid w:val="00226D96"/>
    <w:rsid w:val="00226E3F"/>
    <w:rsid w:val="002434C5"/>
    <w:rsid w:val="0025347F"/>
    <w:rsid w:val="00397DB8"/>
    <w:rsid w:val="003B0406"/>
    <w:rsid w:val="003B6A0D"/>
    <w:rsid w:val="003D69A0"/>
    <w:rsid w:val="003F075B"/>
    <w:rsid w:val="00424A1C"/>
    <w:rsid w:val="00484796"/>
    <w:rsid w:val="005058B6"/>
    <w:rsid w:val="005169BE"/>
    <w:rsid w:val="00587EC1"/>
    <w:rsid w:val="00600872"/>
    <w:rsid w:val="00657488"/>
    <w:rsid w:val="006875D7"/>
    <w:rsid w:val="006927F9"/>
    <w:rsid w:val="006D3898"/>
    <w:rsid w:val="007163FF"/>
    <w:rsid w:val="0072498B"/>
    <w:rsid w:val="00740DB5"/>
    <w:rsid w:val="00782B0D"/>
    <w:rsid w:val="007B0968"/>
    <w:rsid w:val="008074C2"/>
    <w:rsid w:val="00861632"/>
    <w:rsid w:val="008E4982"/>
    <w:rsid w:val="009761F8"/>
    <w:rsid w:val="00983CA1"/>
    <w:rsid w:val="009F3248"/>
    <w:rsid w:val="00A55115"/>
    <w:rsid w:val="00A5727A"/>
    <w:rsid w:val="00A955B4"/>
    <w:rsid w:val="00B22FA2"/>
    <w:rsid w:val="00B32255"/>
    <w:rsid w:val="00B345A7"/>
    <w:rsid w:val="00B875F1"/>
    <w:rsid w:val="00C31FFD"/>
    <w:rsid w:val="00C42A96"/>
    <w:rsid w:val="00C72C05"/>
    <w:rsid w:val="00C73DA2"/>
    <w:rsid w:val="00CA3759"/>
    <w:rsid w:val="00CD08DA"/>
    <w:rsid w:val="00D17CB6"/>
    <w:rsid w:val="00D94E7C"/>
    <w:rsid w:val="00DE576E"/>
    <w:rsid w:val="00E02322"/>
    <w:rsid w:val="00E20941"/>
    <w:rsid w:val="00E46895"/>
    <w:rsid w:val="00E65CED"/>
    <w:rsid w:val="00E72C11"/>
    <w:rsid w:val="00EC623F"/>
    <w:rsid w:val="00ED095E"/>
    <w:rsid w:val="00F12169"/>
    <w:rsid w:val="00F21433"/>
    <w:rsid w:val="00F372CB"/>
    <w:rsid w:val="00FB427A"/>
    <w:rsid w:val="00FC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6CF3F"/>
  <w15:chartTrackingRefBased/>
  <w15:docId w15:val="{2D04A61C-A322-4CBF-8882-CA533F6E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9A0"/>
  </w:style>
  <w:style w:type="paragraph" w:styleId="Footer">
    <w:name w:val="footer"/>
    <w:basedOn w:val="Normal"/>
    <w:link w:val="FooterChar"/>
    <w:uiPriority w:val="99"/>
    <w:unhideWhenUsed/>
    <w:rsid w:val="003D6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9A0"/>
  </w:style>
  <w:style w:type="character" w:styleId="Hyperlink">
    <w:name w:val="Hyperlink"/>
    <w:basedOn w:val="DefaultParagraphFont"/>
    <w:uiPriority w:val="99"/>
    <w:unhideWhenUsed/>
    <w:rsid w:val="00740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DB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@enfield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useum@enfield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seum@enfield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686</Words>
  <Characters>3347</Characters>
  <Application>Microsoft Office Word</Application>
  <DocSecurity>0</DocSecurity>
  <Lines>193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Kirkham</dc:creator>
  <cp:keywords/>
  <dc:description/>
  <cp:lastModifiedBy>Sarah Kirkham</cp:lastModifiedBy>
  <cp:revision>18</cp:revision>
  <dcterms:created xsi:type="dcterms:W3CDTF">2024-03-13T09:51:00Z</dcterms:created>
  <dcterms:modified xsi:type="dcterms:W3CDTF">2026-03-02T10:12:00Z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2b1413-7813-406b-b6f6-6ae50587ee27_Enabled">
    <vt:lpwstr>true</vt:lpwstr>
  </property>
  <property fmtid="{D5CDD505-2E9C-101B-9397-08002B2CF9AE}" pid="3" name="MSIP_Label_d02b1413-7813-406b-b6f6-6ae50587ee27_SetDate">
    <vt:lpwstr>2024-01-16T10:43:49Z</vt:lpwstr>
  </property>
  <property fmtid="{D5CDD505-2E9C-101B-9397-08002B2CF9AE}" pid="4" name="MSIP_Label_d02b1413-7813-406b-b6f6-6ae50587ee27_Method">
    <vt:lpwstr>Privileged</vt:lpwstr>
  </property>
  <property fmtid="{D5CDD505-2E9C-101B-9397-08002B2CF9AE}" pid="5" name="MSIP_Label_d02b1413-7813-406b-b6f6-6ae50587ee27_Name">
    <vt:lpwstr>d02b1413-7813-406b-b6f6-6ae50587ee27</vt:lpwstr>
  </property>
  <property fmtid="{D5CDD505-2E9C-101B-9397-08002B2CF9AE}" pid="6" name="MSIP_Label_d02b1413-7813-406b-b6f6-6ae50587ee27_SiteId">
    <vt:lpwstr>cc18b91d-1bb2-4d9b-ac76-7a4447488d49</vt:lpwstr>
  </property>
  <property fmtid="{D5CDD505-2E9C-101B-9397-08002B2CF9AE}" pid="7" name="MSIP_Label_d02b1413-7813-406b-b6f6-6ae50587ee27_ActionId">
    <vt:lpwstr>f7a2b3a3-8386-4a10-9455-d0fc9558a786</vt:lpwstr>
  </property>
  <property fmtid="{D5CDD505-2E9C-101B-9397-08002B2CF9AE}" pid="8" name="MSIP_Label_d02b1413-7813-406b-b6f6-6ae50587ee27_ContentBits">
    <vt:lpwstr>0</vt:lpwstr>
  </property>
</Properties>
</file>